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9D0" w:rsidRDefault="00307F25">
      <w:pPr>
        <w:rPr>
          <w:rFonts w:ascii="Tahoma" w:hAnsi="Tahoma" w:cs="Tahoma"/>
          <w:b/>
          <w:color w:val="FF0000"/>
          <w:sz w:val="32"/>
          <w:szCs w:val="32"/>
        </w:rPr>
      </w:pPr>
      <w:bookmarkStart w:id="0" w:name="_GoBack"/>
      <w:bookmarkEnd w:id="0"/>
      <w:r w:rsidRPr="003830A7">
        <w:rPr>
          <w:rFonts w:ascii="Tahoma" w:hAnsi="Tahoma" w:cs="Tahoma"/>
          <w:b/>
          <w:color w:val="FF0000"/>
          <w:sz w:val="32"/>
          <w:szCs w:val="32"/>
        </w:rPr>
        <w:t>Fact Check</w:t>
      </w:r>
    </w:p>
    <w:p w:rsidR="00D24C05" w:rsidRPr="003830A7" w:rsidRDefault="00AE02C1" w:rsidP="00D24C0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Future Fit </w:t>
      </w:r>
      <w:r w:rsidR="00D24C05" w:rsidRPr="003830A7">
        <w:rPr>
          <w:rFonts w:ascii="Tahoma" w:hAnsi="Tahoma" w:cs="Tahoma"/>
          <w:b/>
          <w:sz w:val="24"/>
          <w:szCs w:val="24"/>
        </w:rPr>
        <w:t>Discounted options</w:t>
      </w:r>
    </w:p>
    <w:p w:rsidR="00D24C05" w:rsidRDefault="00D24C05" w:rsidP="00D24C05">
      <w:pPr>
        <w:rPr>
          <w:rFonts w:ascii="Tahoma" w:eastAsia="Times New Roman" w:hAnsi="Tahoma" w:cs="Tahoma"/>
          <w:color w:val="000000"/>
          <w:lang w:eastAsia="en-GB"/>
        </w:rPr>
      </w:pPr>
      <w:r w:rsidRPr="00D24C05">
        <w:rPr>
          <w:rFonts w:ascii="Tahoma" w:hAnsi="Tahoma" w:cs="Tahoma"/>
          <w:sz w:val="24"/>
          <w:szCs w:val="24"/>
        </w:rPr>
        <w:t>Recently</w:t>
      </w:r>
      <w:r w:rsidRPr="00D24C05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823BA9">
        <w:rPr>
          <w:rFonts w:ascii="Tahoma" w:eastAsia="Times New Roman" w:hAnsi="Tahoma" w:cs="Tahoma"/>
          <w:color w:val="000000"/>
          <w:lang w:eastAsia="en-GB"/>
        </w:rPr>
        <w:t>Dr Povey said that</w:t>
      </w:r>
      <w:r>
        <w:rPr>
          <w:rFonts w:ascii="Tahoma" w:eastAsia="Times New Roman" w:hAnsi="Tahoma" w:cs="Tahoma"/>
          <w:color w:val="000000"/>
          <w:lang w:eastAsia="en-GB"/>
        </w:rPr>
        <w:t xml:space="preserve"> “</w:t>
      </w:r>
      <w:r w:rsidRPr="00823BA9">
        <w:rPr>
          <w:rFonts w:ascii="Tahoma" w:eastAsia="Times New Roman" w:hAnsi="Tahoma" w:cs="Tahoma"/>
          <w:color w:val="000000"/>
          <w:lang w:eastAsia="en-GB"/>
        </w:rPr>
        <w:t>the plan (</w:t>
      </w:r>
      <w:r w:rsidR="00295C98">
        <w:rPr>
          <w:rFonts w:ascii="Tahoma" w:eastAsia="Times New Roman" w:hAnsi="Tahoma" w:cs="Tahoma"/>
          <w:color w:val="000000"/>
          <w:lang w:eastAsia="en-GB"/>
        </w:rPr>
        <w:t>proposed by Cllr</w:t>
      </w:r>
      <w:r w:rsidRPr="00AE02C1">
        <w:rPr>
          <w:rFonts w:ascii="Tahoma" w:eastAsia="Times New Roman" w:hAnsi="Tahoma" w:cs="Tahoma"/>
          <w:i/>
          <w:color w:val="000000"/>
          <w:lang w:eastAsia="en-GB"/>
        </w:rPr>
        <w:t xml:space="preserve"> Eade for a Specialist Emergency Hospital between Telford and Shrewsbury</w:t>
      </w:r>
      <w:r w:rsidRPr="00823BA9">
        <w:rPr>
          <w:rFonts w:ascii="Tahoma" w:eastAsia="Times New Roman" w:hAnsi="Tahoma" w:cs="Tahoma"/>
          <w:color w:val="000000"/>
          <w:lang w:eastAsia="en-GB"/>
        </w:rPr>
        <w:t>) had been looked at before Future Fit made its recommendations and that the new-build emergency centre (EC) was abandoned because it was a more expensive option.</w:t>
      </w:r>
      <w:r>
        <w:rPr>
          <w:rFonts w:ascii="Tahoma" w:eastAsia="Times New Roman" w:hAnsi="Tahoma" w:cs="Tahoma"/>
          <w:color w:val="000000"/>
          <w:lang w:eastAsia="en-GB"/>
        </w:rPr>
        <w:t xml:space="preserve">” </w:t>
      </w:r>
      <w:r w:rsidRPr="00823BA9">
        <w:rPr>
          <w:rFonts w:ascii="Tahoma" w:eastAsia="Times New Roman" w:hAnsi="Tahoma" w:cs="Tahoma"/>
          <w:color w:val="000000"/>
          <w:lang w:eastAsia="en-GB"/>
        </w:rPr>
        <w:t>Dr Povey reiterated the point by saying “A green</w:t>
      </w:r>
      <w:r w:rsidR="00AE02C1">
        <w:rPr>
          <w:rFonts w:ascii="Tahoma" w:eastAsia="Times New Roman" w:hAnsi="Tahoma" w:cs="Tahoma"/>
          <w:color w:val="000000"/>
          <w:lang w:eastAsia="en-GB"/>
        </w:rPr>
        <w:t xml:space="preserve"> </w:t>
      </w:r>
      <w:r w:rsidRPr="00823BA9">
        <w:rPr>
          <w:rFonts w:ascii="Tahoma" w:eastAsia="Times New Roman" w:hAnsi="Tahoma" w:cs="Tahoma"/>
          <w:color w:val="000000"/>
          <w:lang w:eastAsia="en-GB"/>
        </w:rPr>
        <w:t>field EC was considered early on and discounted, was a more expensive option.”</w:t>
      </w:r>
    </w:p>
    <w:p w:rsidR="00AE02C1" w:rsidRDefault="00AE02C1" w:rsidP="00230411">
      <w:pPr>
        <w:pStyle w:val="ListParagraph"/>
        <w:numPr>
          <w:ilvl w:val="0"/>
          <w:numId w:val="6"/>
        </w:numPr>
        <w:ind w:left="36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The plan put forward by Cllr Eade has never been </w:t>
      </w:r>
      <w:r w:rsidR="00BA4C6E">
        <w:rPr>
          <w:rFonts w:ascii="Tahoma" w:eastAsia="Times New Roman" w:hAnsi="Tahoma" w:cs="Tahoma"/>
          <w:color w:val="000000"/>
          <w:lang w:eastAsia="en-GB"/>
        </w:rPr>
        <w:t xml:space="preserve">suggested by any working party nor </w:t>
      </w:r>
      <w:r>
        <w:rPr>
          <w:rFonts w:ascii="Tahoma" w:eastAsia="Times New Roman" w:hAnsi="Tahoma" w:cs="Tahoma"/>
          <w:color w:val="000000"/>
          <w:lang w:eastAsia="en-GB"/>
        </w:rPr>
        <w:t>considered by the Future Fit Board or by the CCG Board</w:t>
      </w:r>
      <w:r w:rsidR="005F3232">
        <w:rPr>
          <w:rFonts w:ascii="Tahoma" w:eastAsia="Times New Roman" w:hAnsi="Tahoma" w:cs="Tahoma"/>
          <w:color w:val="000000"/>
          <w:lang w:eastAsia="en-GB"/>
        </w:rPr>
        <w:t>s</w:t>
      </w:r>
      <w:r>
        <w:rPr>
          <w:rFonts w:ascii="Tahoma" w:eastAsia="Times New Roman" w:hAnsi="Tahoma" w:cs="Tahoma"/>
          <w:color w:val="000000"/>
          <w:lang w:eastAsia="en-GB"/>
        </w:rPr>
        <w:t xml:space="preserve"> or the SaTH Board.</w:t>
      </w:r>
    </w:p>
    <w:p w:rsidR="00AE02C1" w:rsidRDefault="00AE02C1" w:rsidP="00AE02C1">
      <w:pPr>
        <w:ind w:left="36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The plan put forward by Cllr Eade looks like this:</w:t>
      </w:r>
    </w:p>
    <w:p w:rsidR="00AE02C1" w:rsidRDefault="00AE02C1" w:rsidP="00AE02C1">
      <w:pPr>
        <w:ind w:left="360"/>
        <w:rPr>
          <w:rFonts w:ascii="Tahoma" w:eastAsia="Times New Roman" w:hAnsi="Tahoma" w:cs="Tahoma"/>
          <w:color w:val="000000"/>
          <w:lang w:eastAsia="en-GB"/>
        </w:rPr>
      </w:pPr>
    </w:p>
    <w:tbl>
      <w:tblPr>
        <w:tblStyle w:val="TableGrid"/>
        <w:tblW w:w="10890" w:type="dxa"/>
        <w:tblInd w:w="-702" w:type="dxa"/>
        <w:tblLook w:val="04A0" w:firstRow="1" w:lastRow="0" w:firstColumn="1" w:lastColumn="0" w:noHBand="0" w:noVBand="1"/>
      </w:tblPr>
      <w:tblGrid>
        <w:gridCol w:w="1530"/>
        <w:gridCol w:w="1218"/>
        <w:gridCol w:w="1842"/>
        <w:gridCol w:w="1656"/>
        <w:gridCol w:w="1674"/>
        <w:gridCol w:w="1440"/>
        <w:gridCol w:w="1530"/>
      </w:tblGrid>
      <w:tr w:rsidR="0098790C" w:rsidTr="0098790C">
        <w:tc>
          <w:tcPr>
            <w:tcW w:w="1530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Option</w:t>
            </w: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8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Long or Short list</w:t>
            </w:r>
            <w:r w:rsidR="007702A4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.</w:t>
            </w:r>
            <w:r w:rsidR="0098790C"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7702A4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N</w:t>
            </w:r>
            <w:r w:rsidR="0098790C"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ever considered by the FF Board.</w:t>
            </w: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42" w:type="dxa"/>
          </w:tcPr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</w:p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PRH</w:t>
            </w:r>
          </w:p>
        </w:tc>
        <w:tc>
          <w:tcPr>
            <w:tcW w:w="1656" w:type="dxa"/>
          </w:tcPr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</w:p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RSH</w:t>
            </w:r>
          </w:p>
        </w:tc>
        <w:tc>
          <w:tcPr>
            <w:tcW w:w="1674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7702A4" w:rsidRDefault="007702A4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Greenfield</w:t>
            </w:r>
          </w:p>
          <w:p w:rsidR="007702A4" w:rsidRDefault="007702A4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</w:p>
          <w:p w:rsidR="007702A4" w:rsidRPr="00D27418" w:rsidRDefault="007702A4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Located off dual carriageway between Shrewsbury and Telford.</w:t>
            </w:r>
          </w:p>
        </w:tc>
        <w:tc>
          <w:tcPr>
            <w:tcW w:w="1440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98790C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Community Hospital</w:t>
            </w:r>
            <w:r w:rsidR="0098790C"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s.</w:t>
            </w:r>
            <w:r w:rsidRPr="009879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8790C"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I</w:t>
            </w:r>
            <w:r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 xml:space="preserve">ntensive post Emergency Hospital discharge </w:t>
            </w:r>
            <w:r w:rsidR="007702A4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facility</w:t>
            </w:r>
            <w:r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.</w:t>
            </w: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30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D27418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</w:pPr>
            <w:r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>Hospital at home</w:t>
            </w:r>
            <w:r w:rsidR="0098790C" w:rsidRPr="00D2741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GB"/>
              </w:rPr>
              <w:t xml:space="preserve"> service.</w:t>
            </w:r>
          </w:p>
          <w:p w:rsidR="00AE02C1" w:rsidRPr="0098790C" w:rsidRDefault="0098790C" w:rsidP="0098790C">
            <w:pPr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</w:pPr>
            <w:r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I</w:t>
            </w:r>
            <w:r w:rsidR="00AE02C1"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ntensive post Emerg</w:t>
            </w:r>
            <w:r w:rsidR="007702A4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>ency Hospital discharge service county wide</w:t>
            </w:r>
            <w:r w:rsidR="00AE02C1" w:rsidRPr="0098790C">
              <w:rPr>
                <w:rFonts w:eastAsia="Times New Roman" w:cstheme="minorHAnsi"/>
                <w:b/>
                <w:color w:val="C00000"/>
                <w:sz w:val="20"/>
                <w:szCs w:val="20"/>
                <w:lang w:eastAsia="en-GB"/>
              </w:rPr>
              <w:t xml:space="preserve">. </w:t>
            </w:r>
          </w:p>
          <w:p w:rsidR="0098790C" w:rsidRPr="0098790C" w:rsidRDefault="0098790C" w:rsidP="0098790C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8790C" w:rsidTr="0098790C">
        <w:tc>
          <w:tcPr>
            <w:tcW w:w="1530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98790C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eastAsia="en-GB"/>
              </w:rPr>
            </w:pPr>
            <w:r w:rsidRPr="0098790C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eastAsia="en-GB"/>
              </w:rPr>
              <w:t xml:space="preserve">Northumbria </w:t>
            </w:r>
            <w:r w:rsidR="0098790C" w:rsidRPr="0098790C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eastAsia="en-GB"/>
              </w:rPr>
              <w:t>A</w:t>
            </w: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18" w:type="dxa"/>
          </w:tcPr>
          <w:p w:rsidR="00AE02C1" w:rsidRPr="0098790C" w:rsidRDefault="0098790C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98790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7C9F92" wp14:editId="2D02761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68580</wp:posOffset>
                      </wp:positionV>
                      <wp:extent cx="558800" cy="558800"/>
                      <wp:effectExtent l="0" t="0" r="0" b="0"/>
                      <wp:wrapNone/>
                      <wp:docPr id="6" name="Multipl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5880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57AA2" id="Multiply 6" o:spid="_x0000_s1026" style="position:absolute;margin-left:-.05pt;margin-top:5.4pt;width:44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" path="m87742,180677l180677,87742r98723,98723l378123,87742r92935,92935l372335,279400r98723,98723l378123,471058,279400,372335r-98723,98723l87742,378123r98723,-98723l87742,180677xe" fillcolor="#c0504d [3205]" strokecolor="#243f60 [1604]" strokeweight="2pt">
                      <v:path arrowok="t" o:connecttype="custom" o:connectlocs="87742,180677;180677,87742;279400,186465;378123,87742;471058,180677;372335,279400;471058,378123;378123,471058;279400,372335;180677,471058;87742,378123;186465,279400;87742,180677" o:connectangles="0,0,0,0,0,0,0,0,0,0,0,0,0"/>
                    </v:shape>
                  </w:pict>
                </mc:Fallback>
              </mc:AlternateContent>
            </w: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42" w:type="dxa"/>
          </w:tcPr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Diagnostic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Treatment </w:t>
            </w:r>
          </w:p>
          <w:p w:rsid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Centre + Planned </w:t>
            </w:r>
          </w:p>
          <w:p w:rsid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>Surgery</w:t>
            </w:r>
            <w:r w:rsidR="00FA3EFA">
              <w:rPr>
                <w:rFonts w:cstheme="minorHAnsi"/>
                <w:sz w:val="20"/>
                <w:szCs w:val="20"/>
              </w:rPr>
              <w:t xml:space="preserve"> +</w:t>
            </w:r>
          </w:p>
          <w:p w:rsidR="00FA3EFA" w:rsidRDefault="00FA3EFA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UCC </w:t>
            </w:r>
          </w:p>
          <w:p w:rsidR="00FA3EFA" w:rsidRPr="0098790C" w:rsidRDefault="00FA3EFA" w:rsidP="0098790C">
            <w:pPr>
              <w:ind w:right="-604"/>
              <w:rPr>
                <w:rFonts w:cstheme="minorHAnsi"/>
                <w:sz w:val="20"/>
                <w:szCs w:val="20"/>
              </w:rPr>
            </w:pPr>
          </w:p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56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Hyper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Rehabilitation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Centre + Planned </w:t>
            </w:r>
          </w:p>
          <w:p w:rsidR="0098790C" w:rsidRDefault="0098790C" w:rsidP="0098790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Orthopaedic</w:t>
            </w:r>
          </w:p>
          <w:p w:rsidR="0098790C" w:rsidRDefault="0098790C" w:rsidP="0098790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Surgery</w:t>
            </w:r>
            <w:r w:rsidR="00FA3EFA">
              <w:rPr>
                <w:rFonts w:cstheme="minorHAnsi"/>
                <w:sz w:val="20"/>
                <w:szCs w:val="20"/>
              </w:rPr>
              <w:t xml:space="preserve"> +</w:t>
            </w:r>
          </w:p>
          <w:p w:rsidR="00FA3EFA" w:rsidRDefault="00FA3EFA" w:rsidP="0098790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UCC</w:t>
            </w:r>
          </w:p>
          <w:p w:rsidR="0098790C" w:rsidRPr="0098790C" w:rsidRDefault="0098790C" w:rsidP="0098790C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4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98790C" w:rsidRPr="00D27418" w:rsidRDefault="0098790C" w:rsidP="0098790C">
            <w:pPr>
              <w:ind w:right="-604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 xml:space="preserve">Specialist </w:t>
            </w:r>
          </w:p>
          <w:p w:rsidR="0098790C" w:rsidRPr="00D27418" w:rsidRDefault="0098790C" w:rsidP="0098790C">
            <w:pPr>
              <w:ind w:right="-604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 xml:space="preserve">Emergency </w:t>
            </w:r>
          </w:p>
          <w:p w:rsidR="0098790C" w:rsidRDefault="0098790C" w:rsidP="0098790C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>Hospital</w:t>
            </w:r>
            <w:r w:rsidR="00FA3EFA">
              <w:rPr>
                <w:rFonts w:cstheme="minorHAnsi"/>
                <w:b/>
                <w:sz w:val="20"/>
                <w:szCs w:val="20"/>
                <w:u w:val="single"/>
              </w:rPr>
              <w:t xml:space="preserve"> + </w:t>
            </w:r>
          </w:p>
          <w:p w:rsidR="00FA3EFA" w:rsidRPr="0098790C" w:rsidRDefault="00FA3EFA" w:rsidP="0098790C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UCC</w:t>
            </w:r>
          </w:p>
        </w:tc>
        <w:tc>
          <w:tcPr>
            <w:tcW w:w="1440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Four locations as now.</w:t>
            </w:r>
          </w:p>
          <w:p w:rsidR="00D27418" w:rsidRPr="0098790C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30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Pr="0098790C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County wide SaTH outreach service.</w:t>
            </w:r>
          </w:p>
        </w:tc>
      </w:tr>
      <w:tr w:rsidR="0098790C" w:rsidTr="0098790C">
        <w:tc>
          <w:tcPr>
            <w:tcW w:w="1530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E02C1" w:rsidRPr="0098790C" w:rsidRDefault="00AE02C1" w:rsidP="00AE02C1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eastAsia="en-GB"/>
              </w:rPr>
            </w:pPr>
            <w:r w:rsidRPr="0098790C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eastAsia="en-GB"/>
              </w:rPr>
              <w:t>Northumbria B</w:t>
            </w:r>
          </w:p>
        </w:tc>
        <w:tc>
          <w:tcPr>
            <w:tcW w:w="1218" w:type="dxa"/>
          </w:tcPr>
          <w:p w:rsidR="00AE02C1" w:rsidRPr="0098790C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98790C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3EF514" wp14:editId="624CD9F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156210</wp:posOffset>
                      </wp:positionV>
                      <wp:extent cx="558800" cy="558800"/>
                      <wp:effectExtent l="0" t="0" r="0" b="0"/>
                      <wp:wrapNone/>
                      <wp:docPr id="4" name="Multipl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5880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DB90A" id="Multiply 4" o:spid="_x0000_s1026" style="position:absolute;margin-left:-.05pt;margin-top:12.3pt;width:44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" path="m87742,180677l180677,87742r98723,98723l378123,87742r92935,92935l372335,279400r98723,98723l378123,471058,279400,372335r-98723,98723l87742,378123r98723,-98723l87742,180677xe" fillcolor="#c0504d [3205]" strokecolor="#243f60 [1604]" strokeweight="2pt">
                      <v:path arrowok="t" o:connecttype="custom" o:connectlocs="87742,180677;180677,87742;279400,186465;378123,87742;471058,180677;372335,279400;471058,378123;378123,471058;279400,372335;180677,471058;87742,378123;186465,279400;87742,1806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Hyper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Rehabilitation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Centre + Planned </w:t>
            </w:r>
          </w:p>
          <w:p w:rsidR="0098790C" w:rsidRDefault="0098790C" w:rsidP="0098790C">
            <w:pPr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>Orthopaedics</w:t>
            </w:r>
            <w:r w:rsidR="00FA3EFA">
              <w:rPr>
                <w:rFonts w:cstheme="minorHAnsi"/>
                <w:sz w:val="20"/>
                <w:szCs w:val="20"/>
              </w:rPr>
              <w:t xml:space="preserve"> +</w:t>
            </w:r>
          </w:p>
          <w:p w:rsidR="00FA3EFA" w:rsidRPr="0098790C" w:rsidRDefault="00FA3EFA" w:rsidP="0098790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UCC</w:t>
            </w:r>
          </w:p>
          <w:p w:rsidR="0098790C" w:rsidRPr="0098790C" w:rsidRDefault="0098790C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56" w:type="dxa"/>
          </w:tcPr>
          <w:p w:rsidR="00AE02C1" w:rsidRPr="0098790C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Diagnostic </w:t>
            </w:r>
          </w:p>
          <w:p w:rsidR="0098790C" w:rsidRP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Treatment </w:t>
            </w:r>
          </w:p>
          <w:p w:rsid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 xml:space="preserve">Centre + Planned </w:t>
            </w:r>
          </w:p>
          <w:p w:rsidR="0098790C" w:rsidRDefault="0098790C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 w:rsidRPr="0098790C">
              <w:rPr>
                <w:rFonts w:cstheme="minorHAnsi"/>
                <w:sz w:val="20"/>
                <w:szCs w:val="20"/>
              </w:rPr>
              <w:t>Surgery</w:t>
            </w:r>
            <w:r w:rsidR="00FA3EFA">
              <w:rPr>
                <w:rFonts w:cstheme="minorHAnsi"/>
                <w:sz w:val="20"/>
                <w:szCs w:val="20"/>
              </w:rPr>
              <w:t xml:space="preserve"> +</w:t>
            </w:r>
          </w:p>
          <w:p w:rsidR="00FA3EFA" w:rsidRPr="0098790C" w:rsidRDefault="00FA3EFA" w:rsidP="0098790C">
            <w:pPr>
              <w:ind w:right="-60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UCC</w:t>
            </w:r>
          </w:p>
          <w:p w:rsidR="0098790C" w:rsidRPr="0098790C" w:rsidRDefault="0098790C" w:rsidP="0098790C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4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98790C" w:rsidRPr="00D27418" w:rsidRDefault="0098790C" w:rsidP="0098790C">
            <w:pPr>
              <w:ind w:right="-604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 xml:space="preserve">Specialist </w:t>
            </w:r>
          </w:p>
          <w:p w:rsidR="0098790C" w:rsidRPr="00D27418" w:rsidRDefault="0098790C" w:rsidP="0098790C">
            <w:pPr>
              <w:ind w:right="-604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 xml:space="preserve">Emergency </w:t>
            </w:r>
          </w:p>
          <w:p w:rsidR="00FA3EFA" w:rsidRDefault="0098790C" w:rsidP="0098790C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27418">
              <w:rPr>
                <w:rFonts w:cstheme="minorHAnsi"/>
                <w:b/>
                <w:sz w:val="20"/>
                <w:szCs w:val="20"/>
                <w:u w:val="single"/>
              </w:rPr>
              <w:t>Hospital</w:t>
            </w:r>
            <w:r w:rsidR="00FA3EFA">
              <w:rPr>
                <w:rFonts w:cstheme="minorHAnsi"/>
                <w:b/>
                <w:sz w:val="20"/>
                <w:szCs w:val="20"/>
                <w:u w:val="single"/>
              </w:rPr>
              <w:t xml:space="preserve"> +  </w:t>
            </w:r>
          </w:p>
          <w:p w:rsidR="0098790C" w:rsidRDefault="00FA3EFA" w:rsidP="0098790C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UCC</w:t>
            </w:r>
          </w:p>
          <w:p w:rsidR="00FA3EFA" w:rsidRPr="0098790C" w:rsidRDefault="00FA3EFA" w:rsidP="0098790C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40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Default="00D27418" w:rsidP="00D27418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Four locations as now.</w:t>
            </w:r>
          </w:p>
          <w:p w:rsidR="00D27418" w:rsidRPr="0098790C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30" w:type="dxa"/>
          </w:tcPr>
          <w:p w:rsidR="00AE02C1" w:rsidRDefault="00AE02C1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D27418" w:rsidRPr="0098790C" w:rsidRDefault="00D27418" w:rsidP="00AE02C1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County wide SaTH outreach service.</w:t>
            </w:r>
          </w:p>
        </w:tc>
      </w:tr>
    </w:tbl>
    <w:p w:rsidR="00AE02C1" w:rsidRDefault="00AE02C1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95C98" w:rsidRDefault="00F52508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NB </w:t>
      </w:r>
      <w:r w:rsidR="00D70171">
        <w:rPr>
          <w:rFonts w:ascii="Tahoma" w:eastAsia="Times New Roman" w:hAnsi="Tahoma" w:cs="Tahoma"/>
          <w:color w:val="000000"/>
          <w:lang w:eastAsia="en-GB"/>
        </w:rPr>
        <w:t xml:space="preserve">The </w:t>
      </w:r>
      <w:r w:rsidR="007702A4">
        <w:rPr>
          <w:rFonts w:ascii="Tahoma" w:eastAsia="Times New Roman" w:hAnsi="Tahoma" w:cs="Tahoma"/>
          <w:color w:val="000000"/>
          <w:lang w:eastAsia="en-GB"/>
        </w:rPr>
        <w:t xml:space="preserve">model of service used </w:t>
      </w:r>
      <w:r w:rsidR="00D70171">
        <w:rPr>
          <w:rFonts w:ascii="Tahoma" w:eastAsia="Times New Roman" w:hAnsi="Tahoma" w:cs="Tahoma"/>
          <w:color w:val="000000"/>
          <w:lang w:eastAsia="en-GB"/>
        </w:rPr>
        <w:t xml:space="preserve">in Northumbria </w:t>
      </w:r>
      <w:r>
        <w:rPr>
          <w:rFonts w:ascii="Tahoma" w:eastAsia="Times New Roman" w:hAnsi="Tahoma" w:cs="Tahoma"/>
          <w:color w:val="000000"/>
          <w:lang w:eastAsia="en-GB"/>
        </w:rPr>
        <w:t>is based on an integrated Health and Social Care model</w:t>
      </w:r>
      <w:r w:rsidR="00FA3EFA">
        <w:rPr>
          <w:rFonts w:ascii="Tahoma" w:eastAsia="Times New Roman" w:hAnsi="Tahoma" w:cs="Tahoma"/>
          <w:color w:val="000000"/>
          <w:lang w:eastAsia="en-GB"/>
        </w:rPr>
        <w:t xml:space="preserve">. </w:t>
      </w:r>
    </w:p>
    <w:p w:rsidR="00664803" w:rsidRDefault="00FA3EFA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One </w:t>
      </w:r>
      <w:r w:rsidR="00345852">
        <w:rPr>
          <w:rFonts w:ascii="Tahoma" w:eastAsia="Times New Roman" w:hAnsi="Tahoma" w:cs="Tahoma"/>
          <w:color w:val="000000"/>
          <w:lang w:eastAsia="en-GB"/>
        </w:rPr>
        <w:t>“</w:t>
      </w:r>
      <w:r>
        <w:rPr>
          <w:rFonts w:ascii="Tahoma" w:eastAsia="Times New Roman" w:hAnsi="Tahoma" w:cs="Tahoma"/>
          <w:color w:val="000000"/>
          <w:lang w:eastAsia="en-GB"/>
        </w:rPr>
        <w:t>cog</w:t>
      </w:r>
      <w:r w:rsidR="00345852">
        <w:rPr>
          <w:rFonts w:ascii="Tahoma" w:eastAsia="Times New Roman" w:hAnsi="Tahoma" w:cs="Tahoma"/>
          <w:color w:val="000000"/>
          <w:lang w:eastAsia="en-GB"/>
        </w:rPr>
        <w:t>”</w:t>
      </w:r>
      <w:r>
        <w:rPr>
          <w:rFonts w:ascii="Tahoma" w:eastAsia="Times New Roman" w:hAnsi="Tahoma" w:cs="Tahoma"/>
          <w:color w:val="000000"/>
          <w:lang w:eastAsia="en-GB"/>
        </w:rPr>
        <w:t xml:space="preserve"> in this 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model is </w:t>
      </w:r>
      <w:r w:rsidR="00F52508">
        <w:rPr>
          <w:rFonts w:ascii="Tahoma" w:eastAsia="Times New Roman" w:hAnsi="Tahoma" w:cs="Tahoma"/>
          <w:color w:val="000000"/>
          <w:lang w:eastAsia="en-GB"/>
        </w:rPr>
        <w:t xml:space="preserve">the Specialist Emergency Hospital which depends very much on </w:t>
      </w:r>
      <w:r w:rsidR="007702A4">
        <w:rPr>
          <w:rFonts w:ascii="Tahoma" w:eastAsia="Times New Roman" w:hAnsi="Tahoma" w:cs="Tahoma"/>
          <w:color w:val="000000"/>
          <w:lang w:eastAsia="en-GB"/>
        </w:rPr>
        <w:t xml:space="preserve">the </w:t>
      </w:r>
      <w:r w:rsidR="00F52508">
        <w:rPr>
          <w:rFonts w:ascii="Tahoma" w:eastAsia="Times New Roman" w:hAnsi="Tahoma" w:cs="Tahoma"/>
          <w:color w:val="000000"/>
          <w:lang w:eastAsia="en-GB"/>
        </w:rPr>
        <w:t xml:space="preserve">other four </w:t>
      </w:r>
      <w:r w:rsidR="00345852">
        <w:rPr>
          <w:rFonts w:ascii="Tahoma" w:eastAsia="Times New Roman" w:hAnsi="Tahoma" w:cs="Tahoma"/>
          <w:color w:val="000000"/>
          <w:lang w:eastAsia="en-GB"/>
        </w:rPr>
        <w:t>“</w:t>
      </w:r>
      <w:r w:rsidR="00F52508">
        <w:rPr>
          <w:rFonts w:ascii="Tahoma" w:eastAsia="Times New Roman" w:hAnsi="Tahoma" w:cs="Tahoma"/>
          <w:color w:val="000000"/>
          <w:lang w:eastAsia="en-GB"/>
        </w:rPr>
        <w:t>cogs</w:t>
      </w:r>
      <w:r w:rsidR="00345852">
        <w:rPr>
          <w:rFonts w:ascii="Tahoma" w:eastAsia="Times New Roman" w:hAnsi="Tahoma" w:cs="Tahoma"/>
          <w:color w:val="000000"/>
          <w:lang w:eastAsia="en-GB"/>
        </w:rPr>
        <w:t>”</w:t>
      </w:r>
      <w:r w:rsidR="00F52508">
        <w:rPr>
          <w:rFonts w:ascii="Tahoma" w:eastAsia="Times New Roman" w:hAnsi="Tahoma" w:cs="Tahoma"/>
          <w:color w:val="000000"/>
          <w:lang w:eastAsia="en-GB"/>
        </w:rPr>
        <w:t xml:space="preserve"> to enable a </w:t>
      </w:r>
      <w:r w:rsidR="00295C98">
        <w:rPr>
          <w:rFonts w:ascii="Tahoma" w:eastAsia="Times New Roman" w:hAnsi="Tahoma" w:cs="Tahoma"/>
          <w:color w:val="000000"/>
          <w:lang w:eastAsia="en-GB"/>
        </w:rPr>
        <w:t xml:space="preserve">short, 36 hour </w:t>
      </w:r>
      <w:r w:rsidR="00F52508">
        <w:rPr>
          <w:rFonts w:ascii="Tahoma" w:eastAsia="Times New Roman" w:hAnsi="Tahoma" w:cs="Tahoma"/>
          <w:color w:val="000000"/>
          <w:lang w:eastAsia="en-GB"/>
        </w:rPr>
        <w:t>length of stay service in the emergency phase of a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 patient</w:t>
      </w:r>
      <w:r w:rsidR="00295C98">
        <w:rPr>
          <w:rFonts w:ascii="Tahoma" w:eastAsia="Times New Roman" w:hAnsi="Tahoma" w:cs="Tahoma"/>
          <w:color w:val="000000"/>
          <w:lang w:eastAsia="en-GB"/>
        </w:rPr>
        <w:t>’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s unplanned </w:t>
      </w:r>
      <w:r w:rsidR="00F52508">
        <w:rPr>
          <w:rFonts w:ascii="Tahoma" w:eastAsia="Times New Roman" w:hAnsi="Tahoma" w:cs="Tahoma"/>
          <w:color w:val="000000"/>
          <w:lang w:eastAsia="en-GB"/>
        </w:rPr>
        <w:t xml:space="preserve">episode of care. </w:t>
      </w:r>
    </w:p>
    <w:p w:rsidR="00295C98" w:rsidRDefault="00F52508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lastRenderedPageBreak/>
        <w:t>Unfortunately the Future Fit Board</w:t>
      </w:r>
      <w:r w:rsidR="00664803">
        <w:rPr>
          <w:rFonts w:ascii="Tahoma" w:eastAsia="Times New Roman" w:hAnsi="Tahoma" w:cs="Tahoma"/>
          <w:color w:val="000000"/>
          <w:lang w:eastAsia="en-GB"/>
        </w:rPr>
        <w:t xml:space="preserve">, CCGs and the SaTH Board </w:t>
      </w:r>
      <w:r>
        <w:rPr>
          <w:rFonts w:ascii="Tahoma" w:eastAsia="Times New Roman" w:hAnsi="Tahoma" w:cs="Tahoma"/>
          <w:color w:val="000000"/>
          <w:lang w:eastAsia="en-GB"/>
        </w:rPr>
        <w:t>ha</w:t>
      </w:r>
      <w:r w:rsidR="00664803">
        <w:rPr>
          <w:rFonts w:ascii="Tahoma" w:eastAsia="Times New Roman" w:hAnsi="Tahoma" w:cs="Tahoma"/>
          <w:color w:val="000000"/>
          <w:lang w:eastAsia="en-GB"/>
        </w:rPr>
        <w:t>ve</w:t>
      </w:r>
      <w:r>
        <w:rPr>
          <w:rFonts w:ascii="Tahoma" w:eastAsia="Times New Roman" w:hAnsi="Tahoma" w:cs="Tahoma"/>
          <w:color w:val="000000"/>
          <w:lang w:eastAsia="en-GB"/>
        </w:rPr>
        <w:t xml:space="preserve"> not yet fully grasped the concept of what an integrated </w:t>
      </w:r>
      <w:r w:rsidR="00230411">
        <w:rPr>
          <w:rFonts w:ascii="Tahoma" w:eastAsia="Times New Roman" w:hAnsi="Tahoma" w:cs="Tahoma"/>
          <w:color w:val="000000"/>
          <w:lang w:eastAsia="en-GB"/>
        </w:rPr>
        <w:t xml:space="preserve">health </w:t>
      </w:r>
      <w:r>
        <w:rPr>
          <w:rFonts w:ascii="Tahoma" w:eastAsia="Times New Roman" w:hAnsi="Tahoma" w:cs="Tahoma"/>
          <w:color w:val="000000"/>
          <w:lang w:eastAsia="en-GB"/>
        </w:rPr>
        <w:t>service is or what one looks like.</w:t>
      </w:r>
      <w:r w:rsidR="00664803">
        <w:rPr>
          <w:rFonts w:ascii="Tahoma" w:eastAsia="Times New Roman" w:hAnsi="Tahoma" w:cs="Tahoma"/>
          <w:color w:val="000000"/>
          <w:lang w:eastAsia="en-GB"/>
        </w:rPr>
        <w:t xml:space="preserve"> </w:t>
      </w:r>
    </w:p>
    <w:p w:rsidR="00D70171" w:rsidRDefault="00664803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The principle focus of these 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NHS </w:t>
      </w:r>
      <w:r>
        <w:rPr>
          <w:rFonts w:ascii="Tahoma" w:eastAsia="Times New Roman" w:hAnsi="Tahoma" w:cs="Tahoma"/>
          <w:color w:val="000000"/>
          <w:lang w:eastAsia="en-GB"/>
        </w:rPr>
        <w:t xml:space="preserve">organisations is </w:t>
      </w:r>
      <w:r w:rsidR="00230411">
        <w:rPr>
          <w:rFonts w:ascii="Tahoma" w:eastAsia="Times New Roman" w:hAnsi="Tahoma" w:cs="Tahoma"/>
          <w:color w:val="000000"/>
          <w:lang w:eastAsia="en-GB"/>
        </w:rPr>
        <w:t xml:space="preserve">and has been for the past four years, an obsession with </w:t>
      </w:r>
      <w:r>
        <w:rPr>
          <w:rFonts w:ascii="Tahoma" w:eastAsia="Times New Roman" w:hAnsi="Tahoma" w:cs="Tahoma"/>
          <w:color w:val="000000"/>
          <w:lang w:eastAsia="en-GB"/>
        </w:rPr>
        <w:t>hospital reconfiguration and not much else</w:t>
      </w:r>
      <w:r w:rsidR="00BA4C6E">
        <w:rPr>
          <w:rFonts w:ascii="Tahoma" w:eastAsia="Times New Roman" w:hAnsi="Tahoma" w:cs="Tahoma"/>
          <w:color w:val="000000"/>
          <w:lang w:eastAsia="en-GB"/>
        </w:rPr>
        <w:t xml:space="preserve">. Recently they have had some </w:t>
      </w:r>
      <w:r>
        <w:rPr>
          <w:rFonts w:ascii="Tahoma" w:eastAsia="Times New Roman" w:hAnsi="Tahoma" w:cs="Tahoma"/>
          <w:color w:val="000000"/>
          <w:lang w:eastAsia="en-GB"/>
        </w:rPr>
        <w:t>vague ideas about virtual beds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, GPs </w:t>
      </w:r>
      <w:r w:rsidR="00345852">
        <w:rPr>
          <w:rFonts w:ascii="Tahoma" w:eastAsia="Times New Roman" w:hAnsi="Tahoma" w:cs="Tahoma"/>
          <w:color w:val="000000"/>
          <w:lang w:eastAsia="en-GB"/>
        </w:rPr>
        <w:t xml:space="preserve">taking on work </w:t>
      </w:r>
      <w:r w:rsidR="00BA4C6E">
        <w:rPr>
          <w:rFonts w:ascii="Tahoma" w:eastAsia="Times New Roman" w:hAnsi="Tahoma" w:cs="Tahoma"/>
          <w:color w:val="000000"/>
          <w:lang w:eastAsia="en-GB"/>
        </w:rPr>
        <w:t xml:space="preserve">currently </w:t>
      </w:r>
      <w:r w:rsidR="00587BF0">
        <w:rPr>
          <w:rFonts w:ascii="Tahoma" w:eastAsia="Times New Roman" w:hAnsi="Tahoma" w:cs="Tahoma"/>
          <w:color w:val="000000"/>
          <w:lang w:eastAsia="en-GB"/>
        </w:rPr>
        <w:t xml:space="preserve">done in hospital plus fanciful </w:t>
      </w:r>
      <w:r>
        <w:rPr>
          <w:rFonts w:ascii="Tahoma" w:eastAsia="Times New Roman" w:hAnsi="Tahoma" w:cs="Tahoma"/>
          <w:color w:val="000000"/>
          <w:lang w:eastAsia="en-GB"/>
        </w:rPr>
        <w:t>dreams about closing community hospital</w:t>
      </w:r>
      <w:r w:rsidR="00295C98">
        <w:rPr>
          <w:rFonts w:ascii="Tahoma" w:eastAsia="Times New Roman" w:hAnsi="Tahoma" w:cs="Tahoma"/>
          <w:color w:val="000000"/>
          <w:lang w:eastAsia="en-GB"/>
        </w:rPr>
        <w:t xml:space="preserve"> beds against a </w:t>
      </w:r>
      <w:r w:rsidR="00BA4C6E">
        <w:rPr>
          <w:rFonts w:ascii="Tahoma" w:eastAsia="Times New Roman" w:hAnsi="Tahoma" w:cs="Tahoma"/>
          <w:color w:val="000000"/>
          <w:lang w:eastAsia="en-GB"/>
        </w:rPr>
        <w:t xml:space="preserve">National </w:t>
      </w:r>
      <w:r w:rsidR="00295C98">
        <w:rPr>
          <w:rFonts w:ascii="Tahoma" w:eastAsia="Times New Roman" w:hAnsi="Tahoma" w:cs="Tahoma"/>
          <w:color w:val="000000"/>
          <w:lang w:eastAsia="en-GB"/>
        </w:rPr>
        <w:t>policy backdrop of care closer to home</w:t>
      </w:r>
      <w:r>
        <w:rPr>
          <w:rFonts w:ascii="Tahoma" w:eastAsia="Times New Roman" w:hAnsi="Tahoma" w:cs="Tahoma"/>
          <w:color w:val="000000"/>
          <w:lang w:eastAsia="en-GB"/>
        </w:rPr>
        <w:t>.</w:t>
      </w:r>
    </w:p>
    <w:p w:rsidR="00AB77AE" w:rsidRDefault="00AB77AE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The information below shows options as they developed during the Future Fit process.</w:t>
      </w:r>
    </w:p>
    <w:p w:rsidR="00AB77AE" w:rsidRDefault="00AB77AE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There is absolutely no evidence whatsoever that the model of service </w:t>
      </w:r>
      <w:r w:rsidR="00CC6BB9">
        <w:rPr>
          <w:rFonts w:ascii="Tahoma" w:eastAsia="Times New Roman" w:hAnsi="Tahoma" w:cs="Tahoma"/>
          <w:color w:val="000000"/>
          <w:lang w:eastAsia="en-GB"/>
        </w:rPr>
        <w:t xml:space="preserve">which has been </w:t>
      </w:r>
      <w:r w:rsidR="00345852">
        <w:rPr>
          <w:rFonts w:ascii="Tahoma" w:eastAsia="Times New Roman" w:hAnsi="Tahoma" w:cs="Tahoma"/>
          <w:color w:val="000000"/>
          <w:lang w:eastAsia="en-GB"/>
        </w:rPr>
        <w:t>developed in No</w:t>
      </w:r>
      <w:r>
        <w:rPr>
          <w:rFonts w:ascii="Tahoma" w:eastAsia="Times New Roman" w:hAnsi="Tahoma" w:cs="Tahoma"/>
          <w:color w:val="000000"/>
          <w:lang w:eastAsia="en-GB"/>
        </w:rPr>
        <w:t>rthumbria</w:t>
      </w:r>
      <w:r w:rsidR="00CC6BB9">
        <w:rPr>
          <w:rFonts w:ascii="Tahoma" w:eastAsia="Times New Roman" w:hAnsi="Tahoma" w:cs="Tahoma"/>
          <w:color w:val="000000"/>
          <w:lang w:eastAsia="en-GB"/>
        </w:rPr>
        <w:t xml:space="preserve"> </w:t>
      </w:r>
      <w:r w:rsidR="00C74337">
        <w:rPr>
          <w:rFonts w:ascii="Tahoma" w:eastAsia="Times New Roman" w:hAnsi="Tahoma" w:cs="Tahoma"/>
          <w:color w:val="000000"/>
          <w:lang w:eastAsia="en-GB"/>
        </w:rPr>
        <w:t xml:space="preserve">and </w:t>
      </w:r>
      <w:r w:rsidR="00230411">
        <w:rPr>
          <w:rFonts w:ascii="Tahoma" w:eastAsia="Times New Roman" w:hAnsi="Tahoma" w:cs="Tahoma"/>
          <w:color w:val="000000"/>
          <w:lang w:eastAsia="en-GB"/>
        </w:rPr>
        <w:t xml:space="preserve">includes </w:t>
      </w:r>
      <w:r w:rsidR="00CC6BB9">
        <w:rPr>
          <w:rFonts w:ascii="Tahoma" w:eastAsia="Times New Roman" w:hAnsi="Tahoma" w:cs="Tahoma"/>
          <w:color w:val="000000"/>
          <w:lang w:eastAsia="en-GB"/>
        </w:rPr>
        <w:t xml:space="preserve">a standalone specialist emergency hospital </w:t>
      </w:r>
      <w:r w:rsidR="00230411">
        <w:rPr>
          <w:rFonts w:ascii="Tahoma" w:eastAsia="Times New Roman" w:hAnsi="Tahoma" w:cs="Tahoma"/>
          <w:color w:val="000000"/>
          <w:lang w:eastAsia="en-GB"/>
        </w:rPr>
        <w:t xml:space="preserve">as part of an integrated health care system </w:t>
      </w:r>
      <w:r>
        <w:rPr>
          <w:rFonts w:ascii="Tahoma" w:eastAsia="Times New Roman" w:hAnsi="Tahoma" w:cs="Tahoma"/>
          <w:color w:val="000000"/>
          <w:lang w:eastAsia="en-GB"/>
        </w:rPr>
        <w:t xml:space="preserve">was ever presented to </w:t>
      </w:r>
      <w:r w:rsidR="00C74337">
        <w:rPr>
          <w:rFonts w:ascii="Tahoma" w:eastAsia="Times New Roman" w:hAnsi="Tahoma" w:cs="Tahoma"/>
          <w:color w:val="000000"/>
          <w:lang w:eastAsia="en-GB"/>
        </w:rPr>
        <w:t xml:space="preserve">a consensus working party </w:t>
      </w:r>
      <w:r>
        <w:rPr>
          <w:rFonts w:ascii="Tahoma" w:eastAsia="Times New Roman" w:hAnsi="Tahoma" w:cs="Tahoma"/>
          <w:color w:val="000000"/>
          <w:lang w:eastAsia="en-GB"/>
        </w:rPr>
        <w:t>or considered by the Future Fit Board, the CCG Boards or the SaTH Board.</w:t>
      </w:r>
    </w:p>
    <w:p w:rsidR="00BA4C6E" w:rsidRDefault="00213D51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  <w:r w:rsidRPr="0085241A">
        <w:rPr>
          <w:rFonts w:ascii="Tahoma" w:eastAsia="Times New Roman" w:hAnsi="Tahoma" w:cs="Tahoma"/>
          <w:b/>
          <w:color w:val="000000"/>
          <w:lang w:eastAsia="en-GB"/>
        </w:rPr>
        <w:t>Initial o</w:t>
      </w:r>
      <w:r w:rsidR="00F63409" w:rsidRPr="0085241A">
        <w:rPr>
          <w:rFonts w:ascii="Tahoma" w:eastAsia="Times New Roman" w:hAnsi="Tahoma" w:cs="Tahoma"/>
          <w:b/>
          <w:color w:val="000000"/>
          <w:lang w:eastAsia="en-GB"/>
        </w:rPr>
        <w:t>ptions</w:t>
      </w:r>
      <w:r w:rsidR="00AA7DC9">
        <w:rPr>
          <w:rFonts w:ascii="Tahoma" w:eastAsia="Times New Roman" w:hAnsi="Tahoma" w:cs="Tahoma"/>
          <w:b/>
          <w:color w:val="000000"/>
          <w:lang w:eastAsia="en-GB"/>
        </w:rPr>
        <w:t xml:space="preserve"> </w:t>
      </w:r>
      <w:r w:rsidR="00BA4C6E">
        <w:rPr>
          <w:rFonts w:ascii="Tahoma" w:eastAsia="Times New Roman" w:hAnsi="Tahoma" w:cs="Tahoma"/>
          <w:b/>
          <w:color w:val="000000"/>
          <w:lang w:eastAsia="en-GB"/>
        </w:rPr>
        <w:t>2</w:t>
      </w:r>
      <w:r w:rsidR="00BA4C6E" w:rsidRPr="00BA4C6E">
        <w:rPr>
          <w:rFonts w:ascii="Tahoma" w:eastAsia="Times New Roman" w:hAnsi="Tahoma" w:cs="Tahoma"/>
          <w:b/>
          <w:color w:val="000000"/>
          <w:vertAlign w:val="superscript"/>
          <w:lang w:eastAsia="en-GB"/>
        </w:rPr>
        <w:t>nd</w:t>
      </w:r>
      <w:r w:rsidR="00BA4C6E">
        <w:rPr>
          <w:rFonts w:ascii="Tahoma" w:eastAsia="Times New Roman" w:hAnsi="Tahoma" w:cs="Tahoma"/>
          <w:b/>
          <w:color w:val="000000"/>
          <w:lang w:eastAsia="en-GB"/>
        </w:rPr>
        <w:t xml:space="preserve"> September 2014</w:t>
      </w:r>
    </w:p>
    <w:p w:rsidR="00BA4C6E" w:rsidRDefault="00BA4C6E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3673A5" wp14:editId="3CD6A7F4">
            <wp:extent cx="5943600" cy="417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6E" w:rsidRDefault="00BA4C6E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BA4C6E" w:rsidRPr="00BA4C6E" w:rsidRDefault="00BA4C6E" w:rsidP="00D24C05">
      <w:pPr>
        <w:spacing w:after="240" w:line="336" w:lineRule="atLeast"/>
        <w:rPr>
          <w:rFonts w:ascii="Tahoma" w:eastAsia="Times New Roman" w:hAnsi="Tahoma" w:cs="Tahoma"/>
          <w:color w:val="000000"/>
          <w:sz w:val="16"/>
          <w:szCs w:val="16"/>
          <w:lang w:eastAsia="en-GB"/>
        </w:rPr>
      </w:pPr>
      <w:r w:rsidRPr="00BA4C6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Source: </w:t>
      </w:r>
      <w:hyperlink r:id="rId9" w:history="1">
        <w:r w:rsidRPr="00BA4C6E">
          <w:rPr>
            <w:rStyle w:val="Hyperlink"/>
            <w:rFonts w:ascii="Tahoma" w:eastAsia="Times New Roman" w:hAnsi="Tahoma" w:cs="Tahoma"/>
            <w:sz w:val="16"/>
            <w:szCs w:val="16"/>
            <w:lang w:eastAsia="en-GB"/>
          </w:rPr>
          <w:t>http://nhsfuturefit.org/useful-documents/programme-information/option-appraisal/427-140902-evaluation-panel-v4/file</w:t>
        </w:r>
      </w:hyperlink>
      <w:r w:rsidRPr="00BA4C6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 </w:t>
      </w:r>
    </w:p>
    <w:p w:rsidR="00BA4C6E" w:rsidRDefault="00BA4C6E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EEC639B" wp14:editId="1CE6D260">
            <wp:extent cx="5943600" cy="37674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6E" w:rsidRPr="00BA4C6E" w:rsidRDefault="00BA4C6E" w:rsidP="00BA4C6E">
      <w:pPr>
        <w:spacing w:after="240" w:line="336" w:lineRule="atLeast"/>
        <w:rPr>
          <w:rFonts w:ascii="Tahoma" w:eastAsia="Times New Roman" w:hAnsi="Tahoma" w:cs="Tahoma"/>
          <w:color w:val="000000"/>
          <w:sz w:val="16"/>
          <w:szCs w:val="16"/>
          <w:lang w:eastAsia="en-GB"/>
        </w:rPr>
      </w:pPr>
      <w:r w:rsidRPr="00BA4C6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Source: </w:t>
      </w:r>
      <w:hyperlink r:id="rId11" w:history="1">
        <w:r w:rsidRPr="00BA4C6E">
          <w:rPr>
            <w:rStyle w:val="Hyperlink"/>
            <w:rFonts w:ascii="Tahoma" w:eastAsia="Times New Roman" w:hAnsi="Tahoma" w:cs="Tahoma"/>
            <w:sz w:val="16"/>
            <w:szCs w:val="16"/>
            <w:lang w:eastAsia="en-GB"/>
          </w:rPr>
          <w:t>http://nhsfuturefit.org/useful-documents/programme-information/option-appraisal/427-140902-evaluation-panel-v4/file</w:t>
        </w:r>
      </w:hyperlink>
      <w:r w:rsidRPr="00BA4C6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 </w:t>
      </w:r>
    </w:p>
    <w:p w:rsidR="00BA4C6E" w:rsidRDefault="00BA4C6E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C74337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None of the option noted above in </w:t>
      </w:r>
      <w:r w:rsidR="00D30D1B">
        <w:rPr>
          <w:rFonts w:ascii="Tahoma" w:eastAsia="Times New Roman" w:hAnsi="Tahoma" w:cs="Tahoma"/>
          <w:color w:val="000000"/>
          <w:lang w:eastAsia="en-GB"/>
        </w:rPr>
        <w:t xml:space="preserve">June / </w:t>
      </w:r>
      <w:r>
        <w:rPr>
          <w:rFonts w:ascii="Tahoma" w:eastAsia="Times New Roman" w:hAnsi="Tahoma" w:cs="Tahoma"/>
          <w:color w:val="000000"/>
          <w:lang w:eastAsia="en-GB"/>
        </w:rPr>
        <w:t>September 2014 resembles the Northumbria Specialist Emergency Hospital model as proposed by Cllr Eade.</w:t>
      </w: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Default="00C74337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C74337" w:rsidRPr="00C74337" w:rsidRDefault="00C74337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 w:rsidRPr="00C74337">
        <w:rPr>
          <w:rFonts w:ascii="Tahoma" w:eastAsia="Times New Roman" w:hAnsi="Tahoma" w:cs="Tahoma"/>
          <w:color w:val="000000"/>
          <w:lang w:eastAsia="en-GB"/>
        </w:rPr>
        <w:t>Cont</w:t>
      </w:r>
    </w:p>
    <w:p w:rsidR="00D30D1B" w:rsidRDefault="00D30D1B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</w:p>
    <w:p w:rsidR="007A7DB4" w:rsidRDefault="00D30D1B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rFonts w:ascii="Tahoma" w:eastAsia="Times New Roman" w:hAnsi="Tahoma" w:cs="Tahoma"/>
          <w:b/>
          <w:color w:val="000000"/>
          <w:lang w:eastAsia="en-GB"/>
        </w:rPr>
        <w:lastRenderedPageBreak/>
        <w:t xml:space="preserve">Options </w:t>
      </w:r>
      <w:r w:rsidR="007A4BF1">
        <w:rPr>
          <w:rFonts w:ascii="Tahoma" w:eastAsia="Times New Roman" w:hAnsi="Tahoma" w:cs="Tahoma"/>
          <w:b/>
          <w:color w:val="000000"/>
          <w:lang w:eastAsia="en-GB"/>
        </w:rPr>
        <w:t>9</w:t>
      </w:r>
      <w:r w:rsidR="007A4BF1" w:rsidRPr="007A4BF1">
        <w:rPr>
          <w:rFonts w:ascii="Tahoma" w:eastAsia="Times New Roman" w:hAnsi="Tahoma" w:cs="Tahoma"/>
          <w:b/>
          <w:color w:val="000000"/>
          <w:vertAlign w:val="superscript"/>
          <w:lang w:eastAsia="en-GB"/>
        </w:rPr>
        <w:t>th</w:t>
      </w:r>
      <w:r w:rsidR="007A4BF1">
        <w:rPr>
          <w:rFonts w:ascii="Tahoma" w:eastAsia="Times New Roman" w:hAnsi="Tahoma" w:cs="Tahoma"/>
          <w:b/>
          <w:color w:val="000000"/>
          <w:lang w:eastAsia="en-GB"/>
        </w:rPr>
        <w:t xml:space="preserve"> September </w:t>
      </w:r>
      <w:r w:rsidR="00F63409" w:rsidRPr="0085241A">
        <w:rPr>
          <w:rFonts w:ascii="Tahoma" w:eastAsia="Times New Roman" w:hAnsi="Tahoma" w:cs="Tahoma"/>
          <w:b/>
          <w:color w:val="000000"/>
          <w:lang w:eastAsia="en-GB"/>
        </w:rPr>
        <w:t>2014</w:t>
      </w:r>
    </w:p>
    <w:p w:rsidR="0002765B" w:rsidRDefault="0002765B" w:rsidP="0002765B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85241A" w:rsidRDefault="0085241A" w:rsidP="0002765B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73B3897" wp14:editId="3990F4FF">
            <wp:extent cx="4437289" cy="4279900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9610" cy="42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11" w:rsidRDefault="00230411" w:rsidP="00D70171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Source: </w:t>
      </w:r>
      <w:hyperlink r:id="rId13" w:history="1">
        <w:r w:rsidRPr="0085241A">
          <w:rPr>
            <w:rStyle w:val="Hyperlink"/>
            <w:rFonts w:ascii="Tahoma" w:eastAsia="Times New Roman" w:hAnsi="Tahoma" w:cs="Tahoma"/>
            <w:sz w:val="16"/>
            <w:szCs w:val="16"/>
            <w:lang w:eastAsia="en-GB"/>
          </w:rPr>
          <w:t>http://nhsfuturefit.org/useful-documents/board-papers-and-update-reports/2014-3/17th-december-2014/347-feasibility-study/file</w:t>
        </w:r>
      </w:hyperlink>
    </w:p>
    <w:p w:rsidR="00D70171" w:rsidRDefault="007A4BF1" w:rsidP="00D70171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None of the option note</w:t>
      </w:r>
      <w:r w:rsidR="00664803">
        <w:rPr>
          <w:rFonts w:ascii="Tahoma" w:eastAsia="Times New Roman" w:hAnsi="Tahoma" w:cs="Tahoma"/>
          <w:color w:val="000000"/>
          <w:lang w:eastAsia="en-GB"/>
        </w:rPr>
        <w:t>d above</w:t>
      </w:r>
      <w:r>
        <w:rPr>
          <w:rFonts w:ascii="Tahoma" w:eastAsia="Times New Roman" w:hAnsi="Tahoma" w:cs="Tahoma"/>
          <w:color w:val="000000"/>
          <w:lang w:eastAsia="en-GB"/>
        </w:rPr>
        <w:t xml:space="preserve"> in September 2014 resembles the Northumbria Specialist Emergency Hospital model</w:t>
      </w:r>
      <w:r w:rsidR="00B57593">
        <w:rPr>
          <w:rFonts w:ascii="Tahoma" w:eastAsia="Times New Roman" w:hAnsi="Tahoma" w:cs="Tahoma"/>
          <w:color w:val="000000"/>
          <w:lang w:eastAsia="en-GB"/>
        </w:rPr>
        <w:t xml:space="preserve"> as proposed by Cllr Eade.</w:t>
      </w: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D30D1B" w:rsidRPr="00D30D1B" w:rsidRDefault="00D30D1B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Cont</w:t>
      </w:r>
    </w:p>
    <w:p w:rsidR="00AA7DC9" w:rsidRDefault="00AA7DC9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rFonts w:ascii="Tahoma" w:eastAsia="Times New Roman" w:hAnsi="Tahoma" w:cs="Tahoma"/>
          <w:b/>
          <w:color w:val="000000"/>
          <w:lang w:eastAsia="en-GB"/>
        </w:rPr>
        <w:lastRenderedPageBreak/>
        <w:t xml:space="preserve">Options </w:t>
      </w:r>
      <w:r w:rsidR="00587BF0">
        <w:rPr>
          <w:rFonts w:ascii="Tahoma" w:eastAsia="Times New Roman" w:hAnsi="Tahoma" w:cs="Tahoma"/>
          <w:b/>
          <w:color w:val="000000"/>
          <w:lang w:eastAsia="en-GB"/>
        </w:rPr>
        <w:t>25</w:t>
      </w:r>
      <w:r w:rsidR="00587BF0" w:rsidRPr="00587BF0">
        <w:rPr>
          <w:rFonts w:ascii="Tahoma" w:eastAsia="Times New Roman" w:hAnsi="Tahoma" w:cs="Tahoma"/>
          <w:b/>
          <w:color w:val="000000"/>
          <w:vertAlign w:val="superscript"/>
          <w:lang w:eastAsia="en-GB"/>
        </w:rPr>
        <w:t>th</w:t>
      </w:r>
      <w:r w:rsidR="00587BF0">
        <w:rPr>
          <w:rFonts w:ascii="Tahoma" w:eastAsia="Times New Roman" w:hAnsi="Tahoma" w:cs="Tahoma"/>
          <w:b/>
          <w:color w:val="000000"/>
          <w:lang w:eastAsia="en-GB"/>
        </w:rPr>
        <w:t xml:space="preserve"> September 2014</w:t>
      </w:r>
    </w:p>
    <w:p w:rsidR="00587BF0" w:rsidRDefault="00587BF0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AA7DC9" w:rsidRDefault="00AA7DC9" w:rsidP="00AA7DC9">
      <w:pPr>
        <w:pStyle w:val="ListParagraph"/>
        <w:spacing w:after="240" w:line="336" w:lineRule="atLeast"/>
        <w:ind w:left="0"/>
        <w:jc w:val="center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31BB39DB" wp14:editId="0EF8F16B">
            <wp:extent cx="4432300" cy="3670152"/>
            <wp:effectExtent l="0" t="0" r="635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768" cy="36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C9" w:rsidRPr="00345852" w:rsidRDefault="00AA7DC9" w:rsidP="00AA7DC9">
      <w:pPr>
        <w:rPr>
          <w:rFonts w:ascii="Tahoma" w:hAnsi="Tahoma" w:cs="Tahoma"/>
          <w:sz w:val="16"/>
          <w:szCs w:val="16"/>
          <w:shd w:val="clear" w:color="auto" w:fill="FFFFFF"/>
        </w:rPr>
      </w:pPr>
      <w:r w:rsidRPr="00345852">
        <w:rPr>
          <w:rFonts w:ascii="Tahoma" w:eastAsia="Times New Roman" w:hAnsi="Tahoma" w:cs="Tahoma"/>
          <w:b/>
          <w:color w:val="000000"/>
          <w:sz w:val="16"/>
          <w:szCs w:val="16"/>
          <w:lang w:eastAsia="en-GB"/>
        </w:rPr>
        <w:t xml:space="preserve">Source: </w:t>
      </w:r>
      <w:hyperlink r:id="rId15" w:history="1">
        <w:r w:rsidRPr="00345852">
          <w:rPr>
            <w:rStyle w:val="Hyperlink"/>
            <w:rFonts w:ascii="Tahoma" w:hAnsi="Tahoma" w:cs="Tahoma"/>
            <w:sz w:val="16"/>
            <w:szCs w:val="16"/>
            <w:shd w:val="clear" w:color="auto" w:fill="FFFFFF"/>
          </w:rPr>
          <w:t>https://www.sath.nhs.uk/wp-content/uploads/2016/09/140925-06-Future-Fit-Programme-Update.pdf</w:t>
        </w:r>
      </w:hyperlink>
      <w:r w:rsidRPr="00345852">
        <w:rPr>
          <w:rFonts w:ascii="Tahoma" w:hAnsi="Tahoma" w:cs="Tahoma"/>
          <w:sz w:val="16"/>
          <w:szCs w:val="16"/>
          <w:shd w:val="clear" w:color="auto" w:fill="FFFFFF"/>
        </w:rPr>
        <w:t xml:space="preserve"> </w:t>
      </w:r>
    </w:p>
    <w:p w:rsidR="00587BF0" w:rsidRDefault="00587BF0" w:rsidP="00587BF0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None of the option noted above in September 2014 resembles the Northumbria Specialist Emergency Hospital model</w:t>
      </w:r>
      <w:r w:rsidR="00B57593">
        <w:rPr>
          <w:rFonts w:ascii="Tahoma" w:eastAsia="Times New Roman" w:hAnsi="Tahoma" w:cs="Tahoma"/>
          <w:color w:val="000000"/>
          <w:lang w:eastAsia="en-GB"/>
        </w:rPr>
        <w:t xml:space="preserve"> as proposed by Cllr Eade</w:t>
      </w:r>
      <w:r>
        <w:rPr>
          <w:rFonts w:ascii="Tahoma" w:eastAsia="Times New Roman" w:hAnsi="Tahoma" w:cs="Tahoma"/>
          <w:color w:val="000000"/>
          <w:lang w:eastAsia="en-GB"/>
        </w:rPr>
        <w:t>.</w:t>
      </w: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Pr="00295C98" w:rsidRDefault="00295C9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 w:rsidRPr="00295C98">
        <w:rPr>
          <w:rFonts w:ascii="Tahoma" w:eastAsia="Times New Roman" w:hAnsi="Tahoma" w:cs="Tahoma"/>
          <w:color w:val="000000"/>
          <w:lang w:eastAsia="en-GB"/>
        </w:rPr>
        <w:t>Cont</w:t>
      </w:r>
    </w:p>
    <w:p w:rsidR="007A4BF1" w:rsidRDefault="00AA7DC9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  <w:r>
        <w:rPr>
          <w:rFonts w:ascii="Tahoma" w:eastAsia="Times New Roman" w:hAnsi="Tahoma" w:cs="Tahoma"/>
          <w:b/>
          <w:color w:val="000000"/>
          <w:lang w:eastAsia="en-GB"/>
        </w:rPr>
        <w:lastRenderedPageBreak/>
        <w:t>O</w:t>
      </w:r>
      <w:r w:rsidR="007A4BF1" w:rsidRPr="0085241A">
        <w:rPr>
          <w:rFonts w:ascii="Tahoma" w:eastAsia="Times New Roman" w:hAnsi="Tahoma" w:cs="Tahoma"/>
          <w:b/>
          <w:color w:val="000000"/>
          <w:lang w:eastAsia="en-GB"/>
        </w:rPr>
        <w:t xml:space="preserve">ptions </w:t>
      </w:r>
      <w:r w:rsidR="007A4BF1">
        <w:rPr>
          <w:rFonts w:ascii="Tahoma" w:eastAsia="Times New Roman" w:hAnsi="Tahoma" w:cs="Tahoma"/>
          <w:b/>
          <w:color w:val="000000"/>
          <w:lang w:eastAsia="en-GB"/>
        </w:rPr>
        <w:t>14</w:t>
      </w:r>
      <w:r w:rsidR="007A4BF1" w:rsidRPr="007A4BF1">
        <w:rPr>
          <w:rFonts w:ascii="Tahoma" w:eastAsia="Times New Roman" w:hAnsi="Tahoma" w:cs="Tahoma"/>
          <w:b/>
          <w:color w:val="000000"/>
          <w:vertAlign w:val="superscript"/>
          <w:lang w:eastAsia="en-GB"/>
        </w:rPr>
        <w:t>th</w:t>
      </w:r>
      <w:r w:rsidR="007A4BF1">
        <w:rPr>
          <w:rFonts w:ascii="Tahoma" w:eastAsia="Times New Roman" w:hAnsi="Tahoma" w:cs="Tahoma"/>
          <w:b/>
          <w:color w:val="000000"/>
          <w:lang w:eastAsia="en-GB"/>
        </w:rPr>
        <w:t xml:space="preserve"> NOVEMBER </w:t>
      </w:r>
      <w:r w:rsidR="007A4BF1" w:rsidRPr="0085241A">
        <w:rPr>
          <w:rFonts w:ascii="Tahoma" w:eastAsia="Times New Roman" w:hAnsi="Tahoma" w:cs="Tahoma"/>
          <w:b/>
          <w:color w:val="000000"/>
          <w:lang w:eastAsia="en-GB"/>
        </w:rPr>
        <w:t>2014</w:t>
      </w:r>
    </w:p>
    <w:p w:rsidR="007A4BF1" w:rsidRPr="0002765B" w:rsidRDefault="007A4BF1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</w:p>
    <w:p w:rsidR="00F52508" w:rsidRDefault="00F52508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</w:p>
    <w:p w:rsidR="00664803" w:rsidRDefault="00664803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</w:p>
    <w:p w:rsidR="007A4BF1" w:rsidRDefault="007A4BF1" w:rsidP="007A4BF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E54C90D" wp14:editId="3353C0E1">
            <wp:extent cx="5943600" cy="6123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1A" w:rsidRDefault="0085241A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85241A" w:rsidRDefault="0085241A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85241A" w:rsidRDefault="0085241A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30411" w:rsidRDefault="00230411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30411" w:rsidRDefault="00230411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30411" w:rsidRDefault="00230411" w:rsidP="00F52508">
      <w:pPr>
        <w:pStyle w:val="ListParagraph"/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30411" w:rsidRDefault="00230411" w:rsidP="00230411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Cont</w:t>
      </w:r>
    </w:p>
    <w:p w:rsidR="0085241A" w:rsidRDefault="009E35C3" w:rsidP="000B6404">
      <w:pPr>
        <w:pStyle w:val="ListParagraph"/>
        <w:spacing w:after="240" w:line="336" w:lineRule="atLeast"/>
        <w:ind w:left="-90"/>
        <w:jc w:val="center"/>
        <w:rPr>
          <w:rFonts w:ascii="Tahoma" w:eastAsia="Times New Roman" w:hAnsi="Tahoma" w:cs="Tahoma"/>
          <w:color w:val="00000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D8F1D19" wp14:editId="3A6E0B60">
            <wp:extent cx="5719459" cy="375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024" cy="37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98" w:rsidRDefault="00295C98" w:rsidP="009E35C3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NB This document does not exist on the Future Fit web site. It is in my personal library. I am willing to share copies with people on request.</w:t>
      </w:r>
    </w:p>
    <w:p w:rsidR="009E35C3" w:rsidRDefault="009E35C3" w:rsidP="009E35C3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None of the option note</w:t>
      </w:r>
      <w:r w:rsidR="00664803">
        <w:rPr>
          <w:rFonts w:ascii="Tahoma" w:eastAsia="Times New Roman" w:hAnsi="Tahoma" w:cs="Tahoma"/>
          <w:color w:val="000000"/>
          <w:lang w:eastAsia="en-GB"/>
        </w:rPr>
        <w:t>d</w:t>
      </w:r>
      <w:r>
        <w:rPr>
          <w:rFonts w:ascii="Tahoma" w:eastAsia="Times New Roman" w:hAnsi="Tahoma" w:cs="Tahoma"/>
          <w:color w:val="000000"/>
          <w:lang w:eastAsia="en-GB"/>
        </w:rPr>
        <w:t xml:space="preserve"> in November 2014 resembles the Northumbria Specialist Emergency Hospital model</w:t>
      </w:r>
      <w:r w:rsidR="00B57593">
        <w:rPr>
          <w:rFonts w:ascii="Tahoma" w:eastAsia="Times New Roman" w:hAnsi="Tahoma" w:cs="Tahoma"/>
          <w:color w:val="000000"/>
          <w:lang w:eastAsia="en-GB"/>
        </w:rPr>
        <w:t xml:space="preserve"> as proposed by Cllr Eade</w:t>
      </w:r>
      <w:r>
        <w:rPr>
          <w:rFonts w:ascii="Tahoma" w:eastAsia="Times New Roman" w:hAnsi="Tahoma" w:cs="Tahoma"/>
          <w:color w:val="000000"/>
          <w:lang w:eastAsia="en-GB"/>
        </w:rPr>
        <w:t>.</w:t>
      </w: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</w:p>
    <w:p w:rsidR="00295C98" w:rsidRPr="00295C98" w:rsidRDefault="00295C98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Cont</w:t>
      </w:r>
    </w:p>
    <w:p w:rsidR="0085241A" w:rsidRPr="000B6404" w:rsidRDefault="000B6404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b/>
          <w:color w:val="000000"/>
          <w:lang w:eastAsia="en-GB"/>
        </w:rPr>
      </w:pPr>
      <w:r w:rsidRPr="000B6404">
        <w:rPr>
          <w:rFonts w:ascii="Tahoma" w:eastAsia="Times New Roman" w:hAnsi="Tahoma" w:cs="Tahoma"/>
          <w:b/>
          <w:color w:val="000000"/>
          <w:lang w:eastAsia="en-GB"/>
        </w:rPr>
        <w:lastRenderedPageBreak/>
        <w:t>Options summary 13</w:t>
      </w:r>
      <w:r w:rsidRPr="000B6404">
        <w:rPr>
          <w:rFonts w:ascii="Tahoma" w:eastAsia="Times New Roman" w:hAnsi="Tahoma" w:cs="Tahoma"/>
          <w:b/>
          <w:color w:val="000000"/>
          <w:vertAlign w:val="superscript"/>
          <w:lang w:eastAsia="en-GB"/>
        </w:rPr>
        <w:t>th</w:t>
      </w:r>
      <w:r w:rsidRPr="000B6404">
        <w:rPr>
          <w:rFonts w:ascii="Tahoma" w:eastAsia="Times New Roman" w:hAnsi="Tahoma" w:cs="Tahoma"/>
          <w:b/>
          <w:color w:val="000000"/>
          <w:lang w:eastAsia="en-GB"/>
        </w:rPr>
        <w:t xml:space="preserve"> August 2015</w:t>
      </w:r>
    </w:p>
    <w:p w:rsidR="000B6404" w:rsidRDefault="000B6404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</w:p>
    <w:p w:rsidR="000B6404" w:rsidRDefault="000B6404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5F755F4" wp14:editId="3CA946E9">
            <wp:extent cx="5276850" cy="348491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459" cy="34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93" w:rsidRPr="00B57593" w:rsidRDefault="00B57593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sz w:val="16"/>
          <w:szCs w:val="16"/>
          <w:lang w:eastAsia="en-GB"/>
        </w:rPr>
      </w:pPr>
      <w:r w:rsidRPr="00B57593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Source: </w:t>
      </w:r>
      <w:hyperlink r:id="rId19" w:history="1">
        <w:r w:rsidRPr="00B57593">
          <w:rPr>
            <w:rStyle w:val="Hyperlink"/>
            <w:rFonts w:ascii="Tahoma" w:eastAsia="Times New Roman" w:hAnsi="Tahoma" w:cs="Tahoma"/>
            <w:sz w:val="16"/>
            <w:szCs w:val="16"/>
            <w:lang w:eastAsia="en-GB"/>
          </w:rPr>
          <w:t>http://nhsfuturefit.org/useful-documents/board-papers-and-update-reports/2015-3/13th-august-2016/390-150813-shortlist-update-v5-1/file</w:t>
        </w:r>
      </w:hyperlink>
      <w:r w:rsidRPr="00B57593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 </w:t>
      </w:r>
    </w:p>
    <w:p w:rsidR="000B6404" w:rsidRDefault="000B6404" w:rsidP="000B6404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None of the option</w:t>
      </w:r>
      <w:r w:rsidR="00345852">
        <w:rPr>
          <w:rFonts w:ascii="Tahoma" w:eastAsia="Times New Roman" w:hAnsi="Tahoma" w:cs="Tahoma"/>
          <w:color w:val="000000"/>
          <w:lang w:eastAsia="en-GB"/>
        </w:rPr>
        <w:t>s</w:t>
      </w:r>
      <w:r>
        <w:rPr>
          <w:rFonts w:ascii="Tahoma" w:eastAsia="Times New Roman" w:hAnsi="Tahoma" w:cs="Tahoma"/>
          <w:color w:val="000000"/>
          <w:lang w:eastAsia="en-GB"/>
        </w:rPr>
        <w:t xml:space="preserve"> noted in </w:t>
      </w:r>
      <w:r w:rsidR="00345852">
        <w:rPr>
          <w:rFonts w:ascii="Tahoma" w:eastAsia="Times New Roman" w:hAnsi="Tahoma" w:cs="Tahoma"/>
          <w:color w:val="000000"/>
          <w:lang w:eastAsia="en-GB"/>
        </w:rPr>
        <w:t>13</w:t>
      </w:r>
      <w:r w:rsidR="00345852" w:rsidRPr="00345852">
        <w:rPr>
          <w:rFonts w:ascii="Tahoma" w:eastAsia="Times New Roman" w:hAnsi="Tahoma" w:cs="Tahoma"/>
          <w:color w:val="000000"/>
          <w:vertAlign w:val="superscript"/>
          <w:lang w:eastAsia="en-GB"/>
        </w:rPr>
        <w:t>th</w:t>
      </w:r>
      <w:r w:rsidR="00345852">
        <w:rPr>
          <w:rFonts w:ascii="Tahoma" w:eastAsia="Times New Roman" w:hAnsi="Tahoma" w:cs="Tahoma"/>
          <w:color w:val="000000"/>
          <w:lang w:eastAsia="en-GB"/>
        </w:rPr>
        <w:t xml:space="preserve"> August 2015 summary </w:t>
      </w:r>
      <w:r w:rsidR="00B57593">
        <w:rPr>
          <w:rFonts w:ascii="Tahoma" w:eastAsia="Times New Roman" w:hAnsi="Tahoma" w:cs="Tahoma"/>
          <w:color w:val="000000"/>
          <w:lang w:eastAsia="en-GB"/>
        </w:rPr>
        <w:t xml:space="preserve">of options </w:t>
      </w:r>
      <w:r>
        <w:rPr>
          <w:rFonts w:ascii="Tahoma" w:eastAsia="Times New Roman" w:hAnsi="Tahoma" w:cs="Tahoma"/>
          <w:color w:val="000000"/>
          <w:lang w:eastAsia="en-GB"/>
        </w:rPr>
        <w:t>resembles the Northumbria Specialist Emergency Hospital model</w:t>
      </w:r>
      <w:r w:rsidR="00B57593">
        <w:rPr>
          <w:rFonts w:ascii="Tahoma" w:eastAsia="Times New Roman" w:hAnsi="Tahoma" w:cs="Tahoma"/>
          <w:color w:val="000000"/>
          <w:lang w:eastAsia="en-GB"/>
        </w:rPr>
        <w:t xml:space="preserve"> as proposed by Cllr Eade</w:t>
      </w:r>
      <w:r>
        <w:rPr>
          <w:rFonts w:ascii="Tahoma" w:eastAsia="Times New Roman" w:hAnsi="Tahoma" w:cs="Tahoma"/>
          <w:color w:val="000000"/>
          <w:lang w:eastAsia="en-GB"/>
        </w:rPr>
        <w:t>.</w:t>
      </w:r>
    </w:p>
    <w:p w:rsidR="0085241A" w:rsidRDefault="0085241A" w:rsidP="000B6404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</w:p>
    <w:p w:rsidR="0085241A" w:rsidRDefault="00B57593" w:rsidP="00B57593">
      <w:pPr>
        <w:pStyle w:val="ListParagraph"/>
        <w:spacing w:after="240" w:line="336" w:lineRule="atLeast"/>
        <w:ind w:left="0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Options 29</w:t>
      </w:r>
      <w:r w:rsidRPr="00B57593">
        <w:rPr>
          <w:rFonts w:ascii="Tahoma" w:eastAsia="Times New Roman" w:hAnsi="Tahoma" w:cs="Tahoma"/>
          <w:color w:val="000000"/>
          <w:vertAlign w:val="superscript"/>
          <w:lang w:eastAsia="en-GB"/>
        </w:rPr>
        <w:t>th</w:t>
      </w:r>
      <w:r>
        <w:rPr>
          <w:rFonts w:ascii="Tahoma" w:eastAsia="Times New Roman" w:hAnsi="Tahoma" w:cs="Tahoma"/>
          <w:color w:val="000000"/>
          <w:lang w:eastAsia="en-GB"/>
        </w:rPr>
        <w:t xml:space="preserve"> November 2016</w:t>
      </w:r>
    </w:p>
    <w:p w:rsidR="00213D51" w:rsidRP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lang w:eastAsia="en-GB"/>
        </w:rPr>
      </w:pPr>
      <w:r w:rsidRPr="00213D51">
        <w:rPr>
          <w:rFonts w:ascii="Calibri" w:hAnsi="Calibri" w:cs="Calibri"/>
          <w:b/>
          <w:bCs/>
          <w:color w:val="000000"/>
        </w:rPr>
        <w:t>DRA</w:t>
      </w:r>
      <w:r>
        <w:rPr>
          <w:rFonts w:ascii="Calibri" w:hAnsi="Calibri" w:cs="Calibri"/>
          <w:b/>
          <w:bCs/>
          <w:color w:val="000000"/>
        </w:rPr>
        <w:t xml:space="preserve">FT Outline Business Case </w:t>
      </w:r>
      <w:r w:rsidRPr="00213D51">
        <w:rPr>
          <w:rFonts w:ascii="Calibri" w:hAnsi="Calibri" w:cs="Calibri"/>
          <w:color w:val="000000"/>
        </w:rPr>
        <w:t>Version 0. 9 for submission to SaTH Trust Board 29 November 2016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365F91"/>
          <w:sz w:val="28"/>
          <w:szCs w:val="28"/>
        </w:rPr>
        <w:t xml:space="preserve">Development of the Options 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 xml:space="preserve">The Outline Business Case has further developed three potential solutions, plus the ‘do nothing’: 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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</w:rPr>
        <w:t xml:space="preserve">Do Nothing (Option A) 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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</w:rPr>
        <w:t xml:space="preserve">Emergency Care at PRH and Planned Care at RSH (Option B) 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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</w:rPr>
        <w:t xml:space="preserve">Emergency Care at RSH and Planned Care at PRH (Option C1) </w:t>
      </w:r>
    </w:p>
    <w:p w:rsidR="00213D51" w:rsidRDefault="00213D51" w:rsidP="00213D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sz w:val="20"/>
          <w:szCs w:val="20"/>
        </w:rPr>
        <w:t>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</w:rPr>
        <w:t xml:space="preserve">Emergency Care at RSH and Planned Care at PRH, with Women and Children’s retained at </w:t>
      </w:r>
    </w:p>
    <w:p w:rsidR="00F63409" w:rsidRDefault="00F63409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E44BBE" w:rsidRPr="00E44BBE" w:rsidRDefault="00B57593" w:rsidP="00E44BBE">
      <w:pPr>
        <w:spacing w:after="240" w:line="336" w:lineRule="atLeast"/>
        <w:rPr>
          <w:rFonts w:ascii="Tahoma" w:eastAsia="Times New Roman" w:hAnsi="Tahoma" w:cs="Tahoma"/>
          <w:color w:val="000000"/>
          <w:sz w:val="16"/>
          <w:szCs w:val="16"/>
          <w:lang w:eastAsia="en-GB"/>
        </w:rPr>
      </w:pPr>
      <w:r w:rsidRPr="00E44BB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Source: </w:t>
      </w:r>
      <w:hyperlink r:id="rId20" w:history="1">
        <w:r w:rsidR="00E44BBE" w:rsidRPr="00445D1F">
          <w:rPr>
            <w:rStyle w:val="Hyperlink"/>
            <w:rFonts w:ascii="Tahoma" w:eastAsia="Times New Roman" w:hAnsi="Tahoma" w:cs="Tahoma"/>
            <w:sz w:val="16"/>
            <w:szCs w:val="16"/>
            <w:lang w:eastAsia="en-GB"/>
          </w:rPr>
          <w:t>https://www.sath.nhs.uk/wp-content/uploads/2016/11/161129-SSP-OBC-v09-inc.-Appendices.pdf</w:t>
        </w:r>
      </w:hyperlink>
      <w:r w:rsidR="00E44BB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 </w:t>
      </w:r>
      <w:r w:rsidR="00E44BBE" w:rsidRPr="00E44BBE">
        <w:rPr>
          <w:rFonts w:ascii="Tahoma" w:eastAsia="Times New Roman" w:hAnsi="Tahoma" w:cs="Tahoma"/>
          <w:color w:val="000000"/>
          <w:sz w:val="16"/>
          <w:szCs w:val="16"/>
          <w:lang w:eastAsia="en-GB"/>
        </w:rPr>
        <w:t xml:space="preserve"> </w:t>
      </w:r>
    </w:p>
    <w:p w:rsidR="00E44BBE" w:rsidRDefault="00E44BBE" w:rsidP="00E44BBE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None of the options noted in the SaTH Board papers 1</w:t>
      </w:r>
      <w:r w:rsidRPr="00E44BBE">
        <w:rPr>
          <w:rFonts w:ascii="Tahoma" w:eastAsia="Times New Roman" w:hAnsi="Tahoma" w:cs="Tahoma"/>
          <w:color w:val="000000"/>
          <w:vertAlign w:val="superscript"/>
          <w:lang w:eastAsia="en-GB"/>
        </w:rPr>
        <w:t>st</w:t>
      </w:r>
      <w:r>
        <w:rPr>
          <w:rFonts w:ascii="Tahoma" w:eastAsia="Times New Roman" w:hAnsi="Tahoma" w:cs="Tahoma"/>
          <w:color w:val="000000"/>
          <w:lang w:eastAsia="en-GB"/>
        </w:rPr>
        <w:t xml:space="preserve"> December 2015 resembles the Northumbria Specialist Emergency Hospital model as proposed by Cllr Eade.</w:t>
      </w:r>
    </w:p>
    <w:p w:rsidR="00F63409" w:rsidRDefault="00F63409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AB77AE" w:rsidRDefault="00AB77AE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230411" w:rsidRPr="00230411" w:rsidRDefault="00230411" w:rsidP="00D24C05">
      <w:pPr>
        <w:spacing w:after="240" w:line="336" w:lineRule="atLeast"/>
        <w:rPr>
          <w:rFonts w:ascii="Tahoma" w:eastAsia="Times New Roman" w:hAnsi="Tahoma" w:cs="Tahoma"/>
          <w:b/>
          <w:color w:val="000000"/>
          <w:sz w:val="24"/>
          <w:szCs w:val="24"/>
          <w:lang w:eastAsia="en-GB"/>
        </w:rPr>
      </w:pPr>
      <w:r w:rsidRPr="00230411">
        <w:rPr>
          <w:rFonts w:ascii="Tahoma" w:eastAsia="Times New Roman" w:hAnsi="Tahoma" w:cs="Tahoma"/>
          <w:b/>
          <w:color w:val="000000"/>
          <w:sz w:val="24"/>
          <w:szCs w:val="24"/>
          <w:lang w:eastAsia="en-GB"/>
        </w:rPr>
        <w:lastRenderedPageBreak/>
        <w:t xml:space="preserve">Supplementary information </w:t>
      </w:r>
    </w:p>
    <w:p w:rsidR="00AB77AE" w:rsidRDefault="00230411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The service development process in Northumbria is still on</w:t>
      </w:r>
      <w:r w:rsidR="00572E25">
        <w:rPr>
          <w:rFonts w:ascii="Tahoma" w:eastAsia="Times New Roman" w:hAnsi="Tahoma" w:cs="Tahoma"/>
          <w:color w:val="000000"/>
          <w:lang w:eastAsia="en-GB"/>
        </w:rPr>
        <w:t xml:space="preserve"> </w:t>
      </w:r>
      <w:r>
        <w:rPr>
          <w:rFonts w:ascii="Tahoma" w:eastAsia="Times New Roman" w:hAnsi="Tahoma" w:cs="Tahoma"/>
          <w:color w:val="000000"/>
          <w:lang w:eastAsia="en-GB"/>
        </w:rPr>
        <w:t>going.</w:t>
      </w:r>
    </w:p>
    <w:p w:rsidR="00EF171A" w:rsidRDefault="00572E25" w:rsidP="00D24C05">
      <w:pPr>
        <w:spacing w:after="240" w:line="336" w:lineRule="atLeast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Significant numbers of bed closures have happened and are still a work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in progress.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aim was to open the new 210 bed site then over a period of time lose about that number of beds from the rest of the system to be ' bed neutral ' overall. Not just by closures, but by a reconfiguration of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two other main sites to improve the environment, make more flexible clinical space and more single rooms. Their plan was never just a quick 210 in so 210 else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-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where out tomorrow approach.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hospital at Hexham was never earmarked for any closures, it is their ultimate super-efficient elective surgery factor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, Hexham has been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 popular choice for patients and for the last 5 years or so. This hospital has up to 50% of its patients who are from Cumbria - from both patient choice and also formal referrals as the Carlisle site has significant lack of capacity at present and for the foreseeable future.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Trust closed over 60 beds on the Wansbeck site within a year of Cramlington opening, two porta-cabin complexes which had been thrown up shortly after that site opened because the PFI spec had been wrong. All now demolished for more car parking.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Both North Tyneside and Wansbeck moved from an average of 33 bedded wards to 28 , with the ability to flex up to 31 at times of pressure. Circa 80 fewer beds and overall better ward facilities.</w:t>
      </w:r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So 140 gone from a start of around 1,100 - which included the 210 new beds at Cramlington. Which is more or less where the Trust planned to be at this stage.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The “wild card” they were not expecting was a 50% increase in Maternity deliveries - patient choice drawing mums who would have previously gone into Newcastle 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–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they were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expect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ing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a small gain , but nothing like </w:t>
      </w:r>
      <w:r w:rsidR="00EF171A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50%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 </w:t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EF171A" w:rsidRDefault="00EF171A" w:rsidP="00D24C05">
      <w:pPr>
        <w:spacing w:after="240" w:line="336" w:lineRule="atLeast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This has given the Trust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 problem at Cram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lington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both with bed numbers and configuration 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i.e. various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issues around maternity and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needs of mothers. S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ort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this problem out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has slowed some of the other planned changes in surgery but it is all on track and once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they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are through winter the work will continue.</w:t>
      </w:r>
      <w:r w:rsidR="00572E25">
        <w:rPr>
          <w:rFonts w:ascii="Helvetica" w:hAnsi="Helvetica" w:cs="Helvetica"/>
          <w:color w:val="000000"/>
          <w:sz w:val="20"/>
          <w:szCs w:val="20"/>
        </w:rPr>
        <w:br/>
      </w:r>
      <w:r w:rsidR="00572E25">
        <w:rPr>
          <w:rFonts w:ascii="Helvetica" w:hAnsi="Helvetica" w:cs="Helvetica"/>
          <w:color w:val="000000"/>
          <w:sz w:val="20"/>
          <w:szCs w:val="20"/>
        </w:rPr>
        <w:br/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Wansbeck is now majoring on elective orthopaedics, North Tyneside on General Surgery and a new super Endoscopy unit opened there last month.</w:t>
      </w:r>
    </w:p>
    <w:p w:rsidR="00EF171A" w:rsidRDefault="00EF171A" w:rsidP="00D24C05">
      <w:pPr>
        <w:spacing w:after="240" w:line="336" w:lineRule="atLeast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The Trust knew that i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 was never going to be ' we have opened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Cramlington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lets shut loads of </w:t>
      </w:r>
      <w:r w:rsidR="00572E25">
        <w:rPr>
          <w:rFonts w:ascii="Helvetica" w:hAnsi="Helvetica" w:cs="Helvetica"/>
          <w:color w:val="000000"/>
          <w:sz w:val="20"/>
          <w:szCs w:val="20"/>
        </w:rPr>
        <w:br/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beds tomorrow ',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would be very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simplistic to say the least. Th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e Trust is running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 programme of service reconfiguration and site realignment during which 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they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need space for decanting areas to allow works to happen. The short term bed reduction has happened , the long term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bed </w:t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plan is in progress.</w:t>
      </w:r>
      <w:r w:rsidR="00572E25">
        <w:rPr>
          <w:rFonts w:ascii="Helvetica" w:hAnsi="Helvetica" w:cs="Helvetica"/>
          <w:color w:val="000000"/>
          <w:sz w:val="20"/>
          <w:szCs w:val="20"/>
        </w:rPr>
        <w:br/>
      </w:r>
      <w:r w:rsidR="00572E25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The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Trust has </w:t>
      </w:r>
      <w:r w:rsidR="00DB30C0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overall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circa 60 beds too many and are looking at ways to shrink the bed base further. </w:t>
      </w:r>
    </w:p>
    <w:p w:rsidR="00EF171A" w:rsidRDefault="00DB30C0" w:rsidP="00D24C05">
      <w:pPr>
        <w:spacing w:after="240" w:line="336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 xml:space="preserve">They have signed a Memorandum of Understanding with </w:t>
      </w:r>
      <w:r w:rsidR="00E17129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a Spanish organisation called </w:t>
      </w:r>
      <w:r w:rsidR="00E17129">
        <w:rPr>
          <w:rFonts w:ascii="Arial" w:hAnsi="Arial" w:cs="Arial"/>
          <w:color w:val="000000"/>
          <w:sz w:val="18"/>
          <w:szCs w:val="18"/>
          <w:shd w:val="clear" w:color="auto" w:fill="FFFFFF"/>
        </w:rPr>
        <w:t>RIBERIA SALAUD around their IT system and intellectual property associated with their way of working in order to become less bed dependent in Northumbria.</w:t>
      </w:r>
    </w:p>
    <w:p w:rsidR="00E17129" w:rsidRDefault="00E17129" w:rsidP="00D24C05">
      <w:pPr>
        <w:spacing w:after="240" w:line="336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9"/>
        <w:gridCol w:w="4977"/>
      </w:tblGrid>
      <w:tr w:rsidR="00E17129" w:rsidTr="00E17129">
        <w:tc>
          <w:tcPr>
            <w:tcW w:w="4788" w:type="dxa"/>
          </w:tcPr>
          <w:p w:rsidR="00E17129" w:rsidRDefault="00E17129" w:rsidP="00D24C05">
            <w:pPr>
              <w:spacing w:after="240" w:line="336" w:lineRule="atLeast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20D184" wp14:editId="33127C49">
                  <wp:extent cx="2867154" cy="2139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54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17129" w:rsidRDefault="00E17129" w:rsidP="00D24C05">
            <w:pPr>
              <w:spacing w:after="240" w:line="336" w:lineRule="atLeast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E6B10D" wp14:editId="6E0E1678">
                  <wp:extent cx="3117850" cy="24638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48" cy="246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129" w:rsidRPr="00E17129" w:rsidRDefault="00E17129" w:rsidP="00D24C05">
      <w:pPr>
        <w:spacing w:after="240" w:line="336" w:lineRule="atLeast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  <w:r w:rsidRPr="00E17129">
        <w:rPr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Source: </w:t>
      </w:r>
      <w:hyperlink r:id="rId23" w:history="1">
        <w:r w:rsidRPr="007D62A9">
          <w:rPr>
            <w:rStyle w:val="Hyperlink"/>
            <w:rFonts w:ascii="Tahoma" w:hAnsi="Tahoma" w:cs="Tahoma"/>
            <w:sz w:val="16"/>
            <w:szCs w:val="16"/>
            <w:shd w:val="clear" w:color="auto" w:fill="FFFFFF"/>
          </w:rPr>
          <w:t>http://www.nhsconfed.org/~/media/Confederation/Files/Publications/Documents/Information%20sharing%20for%20outcomes%20Alzira.pdf</w:t>
        </w:r>
      </w:hyperlink>
    </w:p>
    <w:p w:rsidR="00D30D1B" w:rsidRDefault="0051046D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 xml:space="preserve">The Trust is classed as Outstanding by the QCQ. </w:t>
      </w:r>
    </w:p>
    <w:p w:rsidR="00230411" w:rsidRDefault="00FB56AD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  <w:r>
        <w:rPr>
          <w:rFonts w:ascii="Tahoma" w:eastAsia="Times New Roman" w:hAnsi="Tahoma" w:cs="Tahoma"/>
          <w:color w:val="000000"/>
          <w:lang w:eastAsia="en-GB"/>
        </w:rPr>
        <w:t>I believe o</w:t>
      </w:r>
      <w:r w:rsidR="0051046D">
        <w:rPr>
          <w:rFonts w:ascii="Tahoma" w:eastAsia="Times New Roman" w:hAnsi="Tahoma" w:cs="Tahoma"/>
          <w:color w:val="000000"/>
          <w:lang w:eastAsia="en-GB"/>
        </w:rPr>
        <w:t>ne reason</w:t>
      </w:r>
      <w:r w:rsidR="00D30D1B">
        <w:rPr>
          <w:rFonts w:ascii="Tahoma" w:eastAsia="Times New Roman" w:hAnsi="Tahoma" w:cs="Tahoma"/>
          <w:color w:val="000000"/>
          <w:lang w:eastAsia="en-GB"/>
        </w:rPr>
        <w:t xml:space="preserve"> for this</w:t>
      </w:r>
      <w:r w:rsidR="0051046D">
        <w:rPr>
          <w:rFonts w:ascii="Tahoma" w:eastAsia="Times New Roman" w:hAnsi="Tahoma" w:cs="Tahoma"/>
          <w:color w:val="000000"/>
          <w:lang w:eastAsia="en-GB"/>
        </w:rPr>
        <w:t xml:space="preserve"> is because they have managed to bring consultants and GPs together in determining clinical policy </w:t>
      </w:r>
      <w:r>
        <w:rPr>
          <w:rFonts w:ascii="Tahoma" w:eastAsia="Times New Roman" w:hAnsi="Tahoma" w:cs="Tahoma"/>
          <w:color w:val="000000"/>
          <w:lang w:eastAsia="en-GB"/>
        </w:rPr>
        <w:t>they have a retired GP as a Non-Executive on the Board, a GP 50% as a medical director for the community business unit, six GPs who sit on the clinical policy group which meets one Friday each month and a joint clinical leads forum each month looking at clinical pathways.</w:t>
      </w:r>
    </w:p>
    <w:p w:rsidR="00AB77AE" w:rsidRDefault="00AB77AE" w:rsidP="00D24C05">
      <w:pPr>
        <w:spacing w:after="240" w:line="336" w:lineRule="atLeast"/>
        <w:rPr>
          <w:rFonts w:ascii="Tahoma" w:eastAsia="Times New Roman" w:hAnsi="Tahoma" w:cs="Tahoma"/>
          <w:color w:val="000000"/>
          <w:lang w:eastAsia="en-GB"/>
        </w:rPr>
      </w:pPr>
    </w:p>
    <w:p w:rsidR="00D24C05" w:rsidRPr="000100F6" w:rsidRDefault="00D24C05" w:rsidP="00D24C05">
      <w:pPr>
        <w:ind w:right="-604"/>
      </w:pPr>
    </w:p>
    <w:p w:rsidR="00D24C05" w:rsidRDefault="00D24C05">
      <w:pPr>
        <w:rPr>
          <w:rFonts w:ascii="Tahoma" w:hAnsi="Tahoma" w:cs="Tahoma"/>
          <w:b/>
          <w:color w:val="FF0000"/>
          <w:sz w:val="32"/>
          <w:szCs w:val="32"/>
        </w:rPr>
      </w:pPr>
    </w:p>
    <w:p w:rsidR="00D24C05" w:rsidRDefault="00D24C05">
      <w:pPr>
        <w:rPr>
          <w:rFonts w:ascii="Tahoma" w:hAnsi="Tahoma" w:cs="Tahoma"/>
          <w:b/>
          <w:color w:val="FF0000"/>
          <w:sz w:val="32"/>
          <w:szCs w:val="32"/>
        </w:rPr>
      </w:pPr>
    </w:p>
    <w:p w:rsidR="00D24C05" w:rsidRPr="003830A7" w:rsidRDefault="00D24C05">
      <w:pPr>
        <w:rPr>
          <w:rFonts w:ascii="Tahoma" w:hAnsi="Tahoma" w:cs="Tahoma"/>
          <w:b/>
          <w:color w:val="FF0000"/>
          <w:sz w:val="32"/>
          <w:szCs w:val="32"/>
        </w:rPr>
      </w:pPr>
    </w:p>
    <w:p w:rsidR="00D30D1B" w:rsidRDefault="00D30D1B">
      <w:pPr>
        <w:rPr>
          <w:rFonts w:ascii="Tahoma" w:hAnsi="Tahoma" w:cs="Tahoma"/>
          <w:sz w:val="24"/>
          <w:szCs w:val="24"/>
        </w:rPr>
      </w:pPr>
    </w:p>
    <w:p w:rsidR="00D515A3" w:rsidRPr="00D515A3" w:rsidRDefault="00D515A3">
      <w:pPr>
        <w:rPr>
          <w:rFonts w:ascii="Tahoma" w:hAnsi="Tahoma" w:cs="Tahoma"/>
          <w:sz w:val="24"/>
          <w:szCs w:val="24"/>
        </w:rPr>
      </w:pPr>
      <w:r w:rsidRPr="00D515A3">
        <w:rPr>
          <w:rFonts w:ascii="Tahoma" w:hAnsi="Tahoma" w:cs="Tahoma"/>
          <w:sz w:val="24"/>
          <w:szCs w:val="24"/>
        </w:rPr>
        <w:t>Cont</w:t>
      </w:r>
    </w:p>
    <w:p w:rsidR="00FB56AD" w:rsidRDefault="00FB56AD">
      <w:pPr>
        <w:rPr>
          <w:rFonts w:ascii="Tahoma" w:hAnsi="Tahoma" w:cs="Tahoma"/>
          <w:b/>
          <w:sz w:val="24"/>
          <w:szCs w:val="24"/>
        </w:rPr>
      </w:pPr>
    </w:p>
    <w:p w:rsidR="00307F25" w:rsidRPr="00823BA9" w:rsidRDefault="00307F25">
      <w:pPr>
        <w:rPr>
          <w:rFonts w:ascii="Tahoma" w:hAnsi="Tahoma" w:cs="Tahoma"/>
          <w:b/>
          <w:sz w:val="24"/>
          <w:szCs w:val="24"/>
        </w:rPr>
      </w:pPr>
      <w:r w:rsidRPr="00823BA9">
        <w:rPr>
          <w:rFonts w:ascii="Tahoma" w:hAnsi="Tahoma" w:cs="Tahoma"/>
          <w:b/>
          <w:sz w:val="24"/>
          <w:szCs w:val="24"/>
        </w:rPr>
        <w:lastRenderedPageBreak/>
        <w:t>Staffing</w:t>
      </w:r>
    </w:p>
    <w:p w:rsidR="00307F25" w:rsidRPr="00823BA9" w:rsidRDefault="00307F25">
      <w:pPr>
        <w:rPr>
          <w:rFonts w:ascii="Tahoma" w:hAnsi="Tahoma" w:cs="Tahoma"/>
          <w:sz w:val="24"/>
          <w:szCs w:val="24"/>
        </w:rPr>
      </w:pPr>
      <w:r w:rsidRPr="00823BA9">
        <w:rPr>
          <w:rFonts w:ascii="Tahoma" w:hAnsi="Tahoma" w:cs="Tahoma"/>
          <w:sz w:val="24"/>
          <w:szCs w:val="24"/>
        </w:rPr>
        <w:t>Shropshire Star report 24</w:t>
      </w:r>
      <w:r w:rsidRPr="00823BA9">
        <w:rPr>
          <w:rFonts w:ascii="Tahoma" w:hAnsi="Tahoma" w:cs="Tahoma"/>
          <w:sz w:val="24"/>
          <w:szCs w:val="24"/>
          <w:vertAlign w:val="superscript"/>
        </w:rPr>
        <w:t>th</w:t>
      </w:r>
      <w:r w:rsidRPr="00823BA9">
        <w:rPr>
          <w:rFonts w:ascii="Tahoma" w:hAnsi="Tahoma" w:cs="Tahoma"/>
          <w:sz w:val="24"/>
          <w:szCs w:val="24"/>
        </w:rPr>
        <w:t xml:space="preserve"> January 2018</w:t>
      </w:r>
      <w:r w:rsidRPr="00823BA9">
        <w:rPr>
          <w:rStyle w:val="FootnoteReference"/>
          <w:rFonts w:ascii="Tahoma" w:hAnsi="Tahoma" w:cs="Tahoma"/>
          <w:sz w:val="24"/>
          <w:szCs w:val="24"/>
        </w:rPr>
        <w:footnoteReference w:id="1"/>
      </w:r>
      <w:r w:rsidRPr="00823BA9">
        <w:rPr>
          <w:rFonts w:ascii="Tahoma" w:hAnsi="Tahoma" w:cs="Tahoma"/>
          <w:sz w:val="24"/>
          <w:szCs w:val="24"/>
        </w:rPr>
        <w:t>:</w:t>
      </w:r>
    </w:p>
    <w:p w:rsidR="00C259D0" w:rsidRDefault="00C259D0">
      <w:pPr>
        <w:rPr>
          <w:rFonts w:ascii="Tahoma" w:hAnsi="Tahoma" w:cs="Tahoma"/>
          <w:b/>
          <w:sz w:val="24"/>
          <w:szCs w:val="24"/>
        </w:rPr>
      </w:pPr>
      <w:r w:rsidRPr="00823BA9">
        <w:rPr>
          <w:rFonts w:ascii="Tahoma" w:hAnsi="Tahoma" w:cs="Tahoma"/>
          <w:color w:val="000000"/>
          <w:shd w:val="clear" w:color="auto" w:fill="FFFFFF"/>
        </w:rPr>
        <w:t>“Writing on Twitter in response to the suggestion</w:t>
      </w:r>
      <w:r w:rsidR="001259E9" w:rsidRPr="00823BA9">
        <w:rPr>
          <w:rFonts w:ascii="Tahoma" w:hAnsi="Tahoma" w:cs="Tahoma"/>
          <w:color w:val="000000"/>
          <w:shd w:val="clear" w:color="auto" w:fill="FFFFFF"/>
        </w:rPr>
        <w:t xml:space="preserve"> </w:t>
      </w:r>
      <w:r w:rsidR="00A344D3" w:rsidRPr="00823BA9">
        <w:rPr>
          <w:rFonts w:ascii="Tahoma" w:hAnsi="Tahoma" w:cs="Tahoma"/>
          <w:color w:val="000000"/>
          <w:shd w:val="clear" w:color="auto" w:fill="FFFFFF"/>
        </w:rPr>
        <w:t>Mr</w:t>
      </w:r>
      <w:r w:rsidRPr="00823BA9">
        <w:rPr>
          <w:rFonts w:ascii="Tahoma" w:hAnsi="Tahoma" w:cs="Tahoma"/>
          <w:color w:val="000000"/>
          <w:shd w:val="clear" w:color="auto" w:fill="FFFFFF"/>
        </w:rPr>
        <w:t xml:space="preserve"> Cheetham argued that the plan </w:t>
      </w:r>
      <w:r w:rsidR="00307F25" w:rsidRPr="00823BA9">
        <w:rPr>
          <w:rFonts w:ascii="Tahoma" w:hAnsi="Tahoma" w:cs="Tahoma"/>
          <w:color w:val="000000"/>
          <w:shd w:val="clear" w:color="auto" w:fill="FFFFFF"/>
        </w:rPr>
        <w:t>(</w:t>
      </w:r>
      <w:r w:rsidR="00307F25" w:rsidRPr="00823BA9">
        <w:rPr>
          <w:rFonts w:ascii="Tahoma" w:hAnsi="Tahoma" w:cs="Tahoma"/>
          <w:i/>
          <w:color w:val="000000"/>
          <w:sz w:val="18"/>
          <w:szCs w:val="18"/>
          <w:shd w:val="clear" w:color="auto" w:fill="FFFFFF"/>
        </w:rPr>
        <w:t>for an emergency hospital between Telford and Shrewsbury</w:t>
      </w:r>
      <w:r w:rsidR="00307F25" w:rsidRPr="00823BA9">
        <w:rPr>
          <w:rFonts w:ascii="Tahoma" w:hAnsi="Tahoma" w:cs="Tahoma"/>
          <w:color w:val="000000"/>
          <w:shd w:val="clear" w:color="auto" w:fill="FFFFFF"/>
        </w:rPr>
        <w:t xml:space="preserve">) </w:t>
      </w:r>
      <w:r w:rsidRPr="00823BA9">
        <w:rPr>
          <w:rFonts w:ascii="Tahoma" w:hAnsi="Tahoma" w:cs="Tahoma"/>
          <w:color w:val="000000"/>
          <w:shd w:val="clear" w:color="auto" w:fill="FFFFFF"/>
        </w:rPr>
        <w:t>would not deal with staffing issues currently faced by hospitals in the county.”</w:t>
      </w:r>
      <w:r w:rsidRPr="00823BA9">
        <w:rPr>
          <w:rFonts w:ascii="Tahoma" w:hAnsi="Tahoma" w:cs="Tahoma"/>
          <w:color w:val="000000"/>
        </w:rPr>
        <w:br/>
      </w:r>
    </w:p>
    <w:p w:rsidR="00D515A3" w:rsidRPr="00D515A3" w:rsidRDefault="00D515A3">
      <w:pPr>
        <w:rPr>
          <w:rFonts w:ascii="Tahoma" w:hAnsi="Tahoma" w:cs="Tahoma"/>
          <w:sz w:val="24"/>
          <w:szCs w:val="24"/>
        </w:rPr>
      </w:pPr>
      <w:r w:rsidRPr="00D515A3">
        <w:rPr>
          <w:rFonts w:ascii="Tahoma" w:hAnsi="Tahoma" w:cs="Tahoma"/>
          <w:sz w:val="24"/>
          <w:szCs w:val="24"/>
        </w:rPr>
        <w:t xml:space="preserve">There is </w:t>
      </w:r>
      <w:r>
        <w:rPr>
          <w:rFonts w:ascii="Tahoma" w:hAnsi="Tahoma" w:cs="Tahoma"/>
          <w:sz w:val="24"/>
          <w:szCs w:val="24"/>
        </w:rPr>
        <w:t>some evidence to prove that a Northumbrian model of providing an integrated health care system would help Shropshire management to deal with difficult staffing issues and attract staff..</w:t>
      </w:r>
    </w:p>
    <w:p w:rsidR="00D515A3" w:rsidRPr="00823BA9" w:rsidRDefault="00D515A3">
      <w:pPr>
        <w:rPr>
          <w:rFonts w:ascii="Tahoma" w:hAnsi="Tahoma" w:cs="Tahoma"/>
          <w:b/>
          <w:sz w:val="24"/>
          <w:szCs w:val="24"/>
        </w:rPr>
      </w:pPr>
    </w:p>
    <w:p w:rsidR="00143E8E" w:rsidRDefault="00C259D0">
      <w:pPr>
        <w:rPr>
          <w:rFonts w:ascii="Tahoma" w:hAnsi="Tahoma" w:cs="Tahoma"/>
          <w:sz w:val="24"/>
          <w:szCs w:val="24"/>
        </w:rPr>
      </w:pPr>
      <w:r w:rsidRPr="00823BA9">
        <w:rPr>
          <w:rFonts w:ascii="Tahoma" w:hAnsi="Tahoma" w:cs="Tahoma"/>
          <w:sz w:val="24"/>
          <w:szCs w:val="24"/>
        </w:rPr>
        <w:t>The A&amp;E staffing levels at RSH &amp; PRH are well know</w:t>
      </w:r>
      <w:r w:rsidR="00143E8E" w:rsidRPr="00823BA9">
        <w:rPr>
          <w:rFonts w:ascii="Tahoma" w:hAnsi="Tahoma" w:cs="Tahoma"/>
          <w:sz w:val="24"/>
          <w:szCs w:val="24"/>
        </w:rPr>
        <w:t>n to be exceptionally poor and the 4 hour wait performance at SaTH is one of the worst in England.</w:t>
      </w:r>
    </w:p>
    <w:p w:rsidR="00D515A3" w:rsidRPr="00823BA9" w:rsidRDefault="00D515A3" w:rsidP="00D515A3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090979" wp14:editId="7E312C0F">
            <wp:extent cx="4900103" cy="401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010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A3" w:rsidRDefault="00D515A3">
      <w:pPr>
        <w:rPr>
          <w:rFonts w:ascii="Tahoma" w:hAnsi="Tahoma" w:cs="Tahoma"/>
          <w:sz w:val="24"/>
          <w:szCs w:val="24"/>
        </w:rPr>
      </w:pPr>
    </w:p>
    <w:p w:rsidR="00D515A3" w:rsidRDefault="00D515A3">
      <w:pPr>
        <w:rPr>
          <w:rFonts w:ascii="Tahoma" w:hAnsi="Tahoma" w:cs="Tahoma"/>
          <w:sz w:val="24"/>
          <w:szCs w:val="24"/>
        </w:rPr>
      </w:pPr>
    </w:p>
    <w:p w:rsidR="00D515A3" w:rsidRDefault="00D515A3">
      <w:pPr>
        <w:rPr>
          <w:rFonts w:ascii="Tahoma" w:hAnsi="Tahoma" w:cs="Tahoma"/>
          <w:sz w:val="24"/>
          <w:szCs w:val="24"/>
        </w:rPr>
      </w:pPr>
    </w:p>
    <w:p w:rsidR="00143E8E" w:rsidRPr="00823BA9" w:rsidRDefault="00143E8E">
      <w:pPr>
        <w:rPr>
          <w:rFonts w:ascii="Tahoma" w:hAnsi="Tahoma" w:cs="Tahoma"/>
          <w:sz w:val="24"/>
          <w:szCs w:val="24"/>
        </w:rPr>
      </w:pPr>
      <w:r w:rsidRPr="00823BA9">
        <w:rPr>
          <w:rFonts w:ascii="Tahoma" w:hAnsi="Tahoma" w:cs="Tahoma"/>
          <w:sz w:val="24"/>
          <w:szCs w:val="24"/>
        </w:rPr>
        <w:lastRenderedPageBreak/>
        <w:t>Data from a freedom of information request</w:t>
      </w:r>
      <w:r w:rsidRPr="00823BA9">
        <w:rPr>
          <w:rStyle w:val="FootnoteReference"/>
          <w:rFonts w:ascii="Tahoma" w:hAnsi="Tahoma" w:cs="Tahoma"/>
          <w:sz w:val="24"/>
          <w:szCs w:val="24"/>
        </w:rPr>
        <w:footnoteReference w:id="2"/>
      </w:r>
      <w:r w:rsidRPr="00823BA9">
        <w:rPr>
          <w:rFonts w:ascii="Tahoma" w:hAnsi="Tahoma" w:cs="Tahoma"/>
          <w:sz w:val="24"/>
          <w:szCs w:val="24"/>
        </w:rPr>
        <w:t xml:space="preserve"> proves the A&amp;E staffing is </w:t>
      </w:r>
      <w:r w:rsidR="00A101B9">
        <w:rPr>
          <w:rFonts w:ascii="Tahoma" w:hAnsi="Tahoma" w:cs="Tahoma"/>
          <w:sz w:val="24"/>
          <w:szCs w:val="24"/>
        </w:rPr>
        <w:t xml:space="preserve">exceptionally </w:t>
      </w:r>
      <w:r w:rsidRPr="00823BA9">
        <w:rPr>
          <w:rFonts w:ascii="Tahoma" w:hAnsi="Tahoma" w:cs="Tahoma"/>
          <w:sz w:val="24"/>
          <w:szCs w:val="24"/>
        </w:rPr>
        <w:t>poor at both RSH and PRH</w:t>
      </w:r>
    </w:p>
    <w:p w:rsidR="00143E8E" w:rsidRDefault="00143E8E" w:rsidP="00143E8E">
      <w:pPr>
        <w:ind w:left="-810" w:right="-694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5A57370" wp14:editId="69F371EA">
            <wp:extent cx="67056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10610" cy="33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2D" w:rsidRPr="00823BA9" w:rsidRDefault="00C45418">
      <w:pPr>
        <w:rPr>
          <w:rFonts w:ascii="Tahoma" w:hAnsi="Tahoma" w:cs="Tahoma"/>
        </w:rPr>
      </w:pPr>
      <w:r w:rsidRPr="00823BA9">
        <w:rPr>
          <w:rFonts w:ascii="Tahoma" w:hAnsi="Tahoma" w:cs="Tahoma"/>
        </w:rPr>
        <w:t xml:space="preserve">At the moment there are four </w:t>
      </w:r>
      <w:r w:rsidR="001259E9" w:rsidRPr="00823BA9">
        <w:rPr>
          <w:rFonts w:ascii="Tahoma" w:hAnsi="Tahoma" w:cs="Tahoma"/>
        </w:rPr>
        <w:t xml:space="preserve">Consultant </w:t>
      </w:r>
      <w:r w:rsidRPr="00823BA9">
        <w:rPr>
          <w:rFonts w:ascii="Tahoma" w:hAnsi="Tahoma" w:cs="Tahoma"/>
        </w:rPr>
        <w:t>posts available at the</w:t>
      </w:r>
      <w:r w:rsidRPr="00823BA9">
        <w:rPr>
          <w:rStyle w:val="FootnoteReference"/>
          <w:rFonts w:ascii="Tahoma" w:hAnsi="Tahoma" w:cs="Tahoma"/>
        </w:rPr>
        <w:footnoteReference w:id="3"/>
      </w:r>
      <w:r w:rsidRPr="00823BA9">
        <w:rPr>
          <w:rFonts w:ascii="Tahoma" w:hAnsi="Tahoma" w:cs="Tahoma"/>
        </w:rPr>
        <w:t xml:space="preserve"> Northumbria Healthcare NHS FT.</w:t>
      </w:r>
    </w:p>
    <w:p w:rsidR="0037332D" w:rsidRPr="00823BA9" w:rsidRDefault="00C45418">
      <w:pPr>
        <w:rPr>
          <w:rFonts w:ascii="Tahoma" w:hAnsi="Tahoma" w:cs="Tahoma"/>
        </w:rPr>
      </w:pPr>
      <w:r w:rsidRPr="00823BA9">
        <w:rPr>
          <w:rFonts w:ascii="Tahoma" w:hAnsi="Tahoma" w:cs="Tahoma"/>
        </w:rPr>
        <w:t xml:space="preserve">In Shropshire the number of consultant posts </w:t>
      </w:r>
      <w:r w:rsidR="0037332D" w:rsidRPr="00823BA9">
        <w:rPr>
          <w:rFonts w:ascii="Tahoma" w:hAnsi="Tahoma" w:cs="Tahoma"/>
        </w:rPr>
        <w:t xml:space="preserve">needed in one department alone i.e. </w:t>
      </w:r>
      <w:r w:rsidRPr="00823BA9">
        <w:rPr>
          <w:rFonts w:ascii="Tahoma" w:hAnsi="Tahoma" w:cs="Tahoma"/>
        </w:rPr>
        <w:t xml:space="preserve">A&amp;E </w:t>
      </w:r>
      <w:r w:rsidR="0037332D" w:rsidRPr="00823BA9">
        <w:rPr>
          <w:rFonts w:ascii="Tahoma" w:hAnsi="Tahoma" w:cs="Tahoma"/>
        </w:rPr>
        <w:t>is at least ten.</w:t>
      </w:r>
      <w:r w:rsidRPr="00823BA9">
        <w:rPr>
          <w:rFonts w:ascii="Tahoma" w:hAnsi="Tahoma" w:cs="Tahoma"/>
        </w:rPr>
        <w:t xml:space="preserve"> </w:t>
      </w:r>
      <w:r w:rsidR="001259E9" w:rsidRPr="00823BA9">
        <w:rPr>
          <w:rFonts w:ascii="Tahoma" w:hAnsi="Tahoma" w:cs="Tahoma"/>
        </w:rPr>
        <w:t>At the moment t</w:t>
      </w:r>
      <w:r w:rsidR="0037332D" w:rsidRPr="00823BA9">
        <w:rPr>
          <w:rFonts w:ascii="Tahoma" w:hAnsi="Tahoma" w:cs="Tahoma"/>
        </w:rPr>
        <w:t>here are five substantive A&amp;E consultants and one locum covering</w:t>
      </w:r>
      <w:r w:rsidR="001259E9" w:rsidRPr="00823BA9">
        <w:rPr>
          <w:rFonts w:ascii="Tahoma" w:hAnsi="Tahoma" w:cs="Tahoma"/>
        </w:rPr>
        <w:t xml:space="preserve"> A&amp;E on</w:t>
      </w:r>
      <w:r w:rsidR="0037332D" w:rsidRPr="00823BA9">
        <w:rPr>
          <w:rFonts w:ascii="Tahoma" w:hAnsi="Tahoma" w:cs="Tahoma"/>
        </w:rPr>
        <w:t xml:space="preserve"> two sites.</w:t>
      </w:r>
      <w:r w:rsidR="0037332D" w:rsidRPr="00823BA9">
        <w:rPr>
          <w:rStyle w:val="FootnoteReference"/>
          <w:rFonts w:ascii="Tahoma" w:hAnsi="Tahoma" w:cs="Tahoma"/>
        </w:rPr>
        <w:footnoteReference w:id="4"/>
      </w:r>
    </w:p>
    <w:p w:rsidR="00307F25" w:rsidRPr="00823BA9" w:rsidRDefault="0037332D">
      <w:pPr>
        <w:rPr>
          <w:rFonts w:ascii="Tahoma" w:hAnsi="Tahoma" w:cs="Tahoma"/>
        </w:rPr>
      </w:pPr>
      <w:r w:rsidRPr="00823BA9">
        <w:rPr>
          <w:rFonts w:ascii="Tahoma" w:hAnsi="Tahoma" w:cs="Tahoma"/>
        </w:rPr>
        <w:t xml:space="preserve">There are several Consultant posts </w:t>
      </w:r>
      <w:r w:rsidR="00C75679" w:rsidRPr="00823BA9">
        <w:rPr>
          <w:rFonts w:ascii="Tahoma" w:hAnsi="Tahoma" w:cs="Tahoma"/>
        </w:rPr>
        <w:t xml:space="preserve">in other departments </w:t>
      </w:r>
      <w:r w:rsidRPr="00823BA9">
        <w:rPr>
          <w:rFonts w:ascii="Tahoma" w:hAnsi="Tahoma" w:cs="Tahoma"/>
        </w:rPr>
        <w:t xml:space="preserve">at SaTH which are covered on </w:t>
      </w:r>
      <w:r w:rsidR="00307F25" w:rsidRPr="00823BA9">
        <w:rPr>
          <w:rFonts w:ascii="Tahoma" w:hAnsi="Tahoma" w:cs="Tahoma"/>
        </w:rPr>
        <w:t xml:space="preserve">the basis of </w:t>
      </w:r>
      <w:r w:rsidRPr="00823BA9">
        <w:rPr>
          <w:rFonts w:ascii="Tahoma" w:hAnsi="Tahoma" w:cs="Tahoma"/>
        </w:rPr>
        <w:t xml:space="preserve">long term </w:t>
      </w:r>
      <w:r w:rsidR="00307F25" w:rsidRPr="00823BA9">
        <w:rPr>
          <w:rFonts w:ascii="Tahoma" w:hAnsi="Tahoma" w:cs="Tahoma"/>
        </w:rPr>
        <w:t xml:space="preserve">locum </w:t>
      </w:r>
      <w:r w:rsidRPr="00823BA9">
        <w:rPr>
          <w:rFonts w:ascii="Tahoma" w:hAnsi="Tahoma" w:cs="Tahoma"/>
        </w:rPr>
        <w:t>consultant</w:t>
      </w:r>
      <w:r w:rsidR="00307F25" w:rsidRPr="00823BA9">
        <w:rPr>
          <w:rFonts w:ascii="Tahoma" w:hAnsi="Tahoma" w:cs="Tahoma"/>
        </w:rPr>
        <w:t xml:space="preserve"> recruitment.</w:t>
      </w:r>
      <w:r w:rsidRPr="00823BA9">
        <w:rPr>
          <w:rFonts w:ascii="Tahoma" w:hAnsi="Tahoma" w:cs="Tahoma"/>
        </w:rPr>
        <w:t xml:space="preserve"> </w:t>
      </w:r>
    </w:p>
    <w:p w:rsidR="00C259D0" w:rsidRPr="00823BA9" w:rsidRDefault="0037332D">
      <w:pPr>
        <w:rPr>
          <w:rFonts w:ascii="Tahoma" w:hAnsi="Tahoma" w:cs="Tahoma"/>
        </w:rPr>
      </w:pPr>
      <w:r w:rsidRPr="00823BA9">
        <w:rPr>
          <w:rFonts w:ascii="Tahoma" w:hAnsi="Tahoma" w:cs="Tahoma"/>
        </w:rPr>
        <w:t>The Trust has failed to recruit Consultant</w:t>
      </w:r>
      <w:r w:rsidR="00C75679" w:rsidRPr="00823BA9">
        <w:rPr>
          <w:rFonts w:ascii="Tahoma" w:hAnsi="Tahoma" w:cs="Tahoma"/>
        </w:rPr>
        <w:t xml:space="preserve"> </w:t>
      </w:r>
      <w:r w:rsidRPr="00823BA9">
        <w:rPr>
          <w:rFonts w:ascii="Tahoma" w:hAnsi="Tahoma" w:cs="Tahoma"/>
        </w:rPr>
        <w:t>Neur</w:t>
      </w:r>
      <w:r w:rsidR="00307F25" w:rsidRPr="00823BA9">
        <w:rPr>
          <w:rFonts w:ascii="Tahoma" w:hAnsi="Tahoma" w:cs="Tahoma"/>
        </w:rPr>
        <w:t>ologists, they have two and need four</w:t>
      </w:r>
      <w:r w:rsidR="00A101B9">
        <w:rPr>
          <w:rFonts w:ascii="Tahoma" w:hAnsi="Tahoma" w:cs="Tahoma"/>
        </w:rPr>
        <w:t>. A</w:t>
      </w:r>
      <w:r w:rsidR="00307F25" w:rsidRPr="00823BA9">
        <w:rPr>
          <w:rFonts w:ascii="Tahoma" w:hAnsi="Tahoma" w:cs="Tahoma"/>
        </w:rPr>
        <w:t xml:space="preserve">s a consequence </w:t>
      </w:r>
      <w:r w:rsidR="00A101B9">
        <w:rPr>
          <w:rFonts w:ascii="Tahoma" w:hAnsi="Tahoma" w:cs="Tahoma"/>
        </w:rPr>
        <w:t xml:space="preserve">the Trust has </w:t>
      </w:r>
      <w:r w:rsidR="00307F25" w:rsidRPr="00823BA9">
        <w:rPr>
          <w:rFonts w:ascii="Tahoma" w:hAnsi="Tahoma" w:cs="Tahoma"/>
        </w:rPr>
        <w:t xml:space="preserve">been forced into </w:t>
      </w:r>
      <w:r w:rsidRPr="00823BA9">
        <w:rPr>
          <w:rFonts w:ascii="Tahoma" w:hAnsi="Tahoma" w:cs="Tahoma"/>
        </w:rPr>
        <w:t>negotiating a</w:t>
      </w:r>
      <w:r w:rsidR="00307F25" w:rsidRPr="00823BA9">
        <w:rPr>
          <w:rFonts w:ascii="Tahoma" w:hAnsi="Tahoma" w:cs="Tahoma"/>
        </w:rPr>
        <w:t xml:space="preserve">n arrangement </w:t>
      </w:r>
      <w:r w:rsidRPr="00823BA9">
        <w:rPr>
          <w:rFonts w:ascii="Tahoma" w:hAnsi="Tahoma" w:cs="Tahoma"/>
        </w:rPr>
        <w:t>whereby another hospital provides consultant cover on a hub and spoke basis.</w:t>
      </w:r>
    </w:p>
    <w:p w:rsidR="00C259D0" w:rsidRPr="00823BA9" w:rsidRDefault="00C75679">
      <w:pPr>
        <w:rPr>
          <w:rFonts w:ascii="Tahoma" w:hAnsi="Tahoma" w:cs="Tahoma"/>
        </w:rPr>
      </w:pPr>
      <w:r w:rsidRPr="00823BA9">
        <w:rPr>
          <w:rFonts w:ascii="Tahoma" w:hAnsi="Tahoma" w:cs="Tahoma"/>
        </w:rPr>
        <w:t xml:space="preserve">On their visit to the Specialist Emergency Centre in Cramlington Northumberland Messer’s Pritchard, Eade, Dugmore and Sandbach were assured by the hospital </w:t>
      </w:r>
      <w:r w:rsidR="00307F25" w:rsidRPr="00823BA9">
        <w:rPr>
          <w:rFonts w:ascii="Tahoma" w:hAnsi="Tahoma" w:cs="Tahoma"/>
        </w:rPr>
        <w:t>M</w:t>
      </w:r>
      <w:r w:rsidRPr="00823BA9">
        <w:rPr>
          <w:rFonts w:ascii="Tahoma" w:hAnsi="Tahoma" w:cs="Tahoma"/>
        </w:rPr>
        <w:t xml:space="preserve">edical </w:t>
      </w:r>
      <w:r w:rsidR="00307F25" w:rsidRPr="00823BA9">
        <w:rPr>
          <w:rFonts w:ascii="Tahoma" w:hAnsi="Tahoma" w:cs="Tahoma"/>
        </w:rPr>
        <w:t>D</w:t>
      </w:r>
      <w:r w:rsidRPr="00823BA9">
        <w:rPr>
          <w:rFonts w:ascii="Tahoma" w:hAnsi="Tahoma" w:cs="Tahoma"/>
        </w:rPr>
        <w:t xml:space="preserve">irector that medical staffing and staffing in general was not a </w:t>
      </w:r>
      <w:r w:rsidR="00307F25" w:rsidRPr="00823BA9">
        <w:rPr>
          <w:rFonts w:ascii="Tahoma" w:hAnsi="Tahoma" w:cs="Tahoma"/>
        </w:rPr>
        <w:t>significant problem and that the rotation arrangements for staffing the emergency hospital was seen in a positive light by their medical staff.</w:t>
      </w:r>
    </w:p>
    <w:p w:rsidR="001259E9" w:rsidRPr="00823BA9" w:rsidRDefault="001259E9">
      <w:pPr>
        <w:rPr>
          <w:rFonts w:ascii="Tahoma" w:hAnsi="Tahoma" w:cs="Tahoma"/>
          <w:color w:val="000000"/>
          <w:shd w:val="clear" w:color="auto" w:fill="FFFFFF"/>
        </w:rPr>
      </w:pPr>
      <w:r w:rsidRPr="00823BA9">
        <w:rPr>
          <w:rFonts w:ascii="Tahoma" w:hAnsi="Tahoma" w:cs="Tahoma"/>
        </w:rPr>
        <w:lastRenderedPageBreak/>
        <w:t>It is against the</w:t>
      </w:r>
      <w:r w:rsidR="00C75679" w:rsidRPr="00823BA9">
        <w:rPr>
          <w:rFonts w:ascii="Tahoma" w:hAnsi="Tahoma" w:cs="Tahoma"/>
        </w:rPr>
        <w:t xml:space="preserve"> evidence </w:t>
      </w:r>
      <w:r w:rsidRPr="00823BA9">
        <w:rPr>
          <w:rFonts w:ascii="Tahoma" w:hAnsi="Tahoma" w:cs="Tahoma"/>
        </w:rPr>
        <w:t xml:space="preserve">presented above </w:t>
      </w:r>
      <w:r w:rsidR="00C75679" w:rsidRPr="00823BA9">
        <w:rPr>
          <w:rFonts w:ascii="Tahoma" w:hAnsi="Tahoma" w:cs="Tahoma"/>
        </w:rPr>
        <w:t>that people should judge the statement “</w:t>
      </w:r>
      <w:r w:rsidR="00C75679" w:rsidRPr="00823BA9">
        <w:rPr>
          <w:rFonts w:ascii="Tahoma" w:hAnsi="Tahoma" w:cs="Tahoma"/>
          <w:color w:val="000000"/>
          <w:shd w:val="clear" w:color="auto" w:fill="FFFFFF"/>
        </w:rPr>
        <w:t xml:space="preserve">that the plan (for a Specialist Emergency Hospital in Shropshire) would not deal with staffing issues currently faced by hospitals in the county.” </w:t>
      </w:r>
    </w:p>
    <w:p w:rsidR="00C75679" w:rsidRDefault="00307F25">
      <w:pPr>
        <w:rPr>
          <w:rFonts w:ascii="Tahoma" w:hAnsi="Tahoma" w:cs="Tahoma"/>
        </w:rPr>
      </w:pPr>
      <w:r w:rsidRPr="00823BA9">
        <w:rPr>
          <w:rFonts w:ascii="Tahoma" w:hAnsi="Tahoma" w:cs="Tahoma"/>
          <w:color w:val="000000"/>
          <w:shd w:val="clear" w:color="auto" w:fill="FFFFFF"/>
        </w:rPr>
        <w:t xml:space="preserve">If Shropshire had a Specialist Emergency Hospital between Telford and Shrewsbury </w:t>
      </w:r>
      <w:r w:rsidR="00A101B9">
        <w:rPr>
          <w:rFonts w:ascii="Tahoma" w:hAnsi="Tahoma" w:cs="Tahoma"/>
          <w:color w:val="000000"/>
          <w:shd w:val="clear" w:color="auto" w:fill="FFFFFF"/>
        </w:rPr>
        <w:t xml:space="preserve">as part of an integrated health care system </w:t>
      </w:r>
      <w:r w:rsidR="001259E9" w:rsidRPr="00823BA9">
        <w:rPr>
          <w:rFonts w:ascii="Tahoma" w:hAnsi="Tahoma" w:cs="Tahoma"/>
          <w:color w:val="000000"/>
          <w:shd w:val="clear" w:color="auto" w:fill="FFFFFF"/>
        </w:rPr>
        <w:t>Mr Cheetham’s statement would only hold water if the SaTH management were totally and utterly incompetent and not fit to hold public office.</w:t>
      </w:r>
      <w:r w:rsidR="00C75679" w:rsidRPr="00823BA9">
        <w:rPr>
          <w:rFonts w:ascii="Tahoma" w:hAnsi="Tahoma" w:cs="Tahoma"/>
          <w:color w:val="000000"/>
        </w:rPr>
        <w:br/>
      </w:r>
    </w:p>
    <w:p w:rsidR="00754AFA" w:rsidRDefault="00A101B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It is abundantly obvious the Trust in Northumberland has a grip on staffing issues; the Trust in Northumbria can deliver a seven day working system and staff the A&amp;E Department / </w:t>
      </w:r>
      <w:r w:rsidR="00754AFA">
        <w:rPr>
          <w:rFonts w:ascii="Tahoma" w:hAnsi="Tahoma" w:cs="Tahoma"/>
        </w:rPr>
        <w:t xml:space="preserve">Hospital </w:t>
      </w:r>
      <w:r>
        <w:rPr>
          <w:rFonts w:ascii="Tahoma" w:hAnsi="Tahoma" w:cs="Tahoma"/>
        </w:rPr>
        <w:t xml:space="preserve">Emergency beds with appropriate clinical cover 24/7. </w:t>
      </w:r>
    </w:p>
    <w:p w:rsidR="00A101B9" w:rsidRDefault="00A101B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suggest that this could not be the case here in Shropshire is </w:t>
      </w:r>
      <w:r w:rsidR="00754AFA">
        <w:rPr>
          <w:rFonts w:ascii="Tahoma" w:hAnsi="Tahoma" w:cs="Tahoma"/>
        </w:rPr>
        <w:t>difficult to make sense of or to accept as anything other than a weak argument against a progressive nationally acclaimed system of organising emergency health care in a large rural county similar to Shropshire.</w:t>
      </w:r>
      <w:r>
        <w:rPr>
          <w:rFonts w:ascii="Tahoma" w:hAnsi="Tahoma" w:cs="Tahoma"/>
        </w:rPr>
        <w:t xml:space="preserve"> </w:t>
      </w:r>
    </w:p>
    <w:p w:rsidR="00BB2B13" w:rsidRDefault="00BB2B13">
      <w:pPr>
        <w:rPr>
          <w:rFonts w:ascii="Tahoma" w:hAnsi="Tahoma" w:cs="Tahoma"/>
        </w:rPr>
      </w:pPr>
    </w:p>
    <w:p w:rsidR="00322062" w:rsidRDefault="00322062">
      <w:pPr>
        <w:rPr>
          <w:rFonts w:ascii="Tahoma" w:hAnsi="Tahoma" w:cs="Tahoma"/>
        </w:rPr>
      </w:pPr>
      <w:r>
        <w:rPr>
          <w:rFonts w:ascii="Tahoma" w:hAnsi="Tahoma" w:cs="Tahoma"/>
        </w:rPr>
        <w:t>David Sandbach</w:t>
      </w:r>
    </w:p>
    <w:p w:rsidR="00754AFA" w:rsidRDefault="00D30D1B">
      <w:pPr>
        <w:rPr>
          <w:rFonts w:ascii="Tahoma" w:hAnsi="Tahoma" w:cs="Tahoma"/>
        </w:rPr>
      </w:pPr>
      <w:r>
        <w:rPr>
          <w:rFonts w:ascii="Tahoma" w:hAnsi="Tahoma" w:cs="Tahoma"/>
        </w:rPr>
        <w:t>6</w:t>
      </w:r>
      <w:r w:rsidRPr="00D30D1B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February </w:t>
      </w:r>
      <w:r w:rsidR="00322062">
        <w:rPr>
          <w:rFonts w:ascii="Tahoma" w:hAnsi="Tahoma" w:cs="Tahoma"/>
        </w:rPr>
        <w:t>2018</w:t>
      </w:r>
    </w:p>
    <w:sectPr w:rsidR="00754AFA" w:rsidSect="00F5250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70" w:right="110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B13" w:rsidRDefault="00DC2B13" w:rsidP="00143E8E">
      <w:pPr>
        <w:spacing w:after="0" w:line="240" w:lineRule="auto"/>
      </w:pPr>
      <w:r>
        <w:separator/>
      </w:r>
    </w:p>
  </w:endnote>
  <w:endnote w:type="continuationSeparator" w:id="0">
    <w:p w:rsidR="00DC2B13" w:rsidRDefault="00DC2B13" w:rsidP="00143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354" w:rsidRDefault="00FA13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789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01B9" w:rsidRDefault="00A101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D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101B9" w:rsidRDefault="00A101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354" w:rsidRDefault="00FA1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B13" w:rsidRDefault="00DC2B13" w:rsidP="00143E8E">
      <w:pPr>
        <w:spacing w:after="0" w:line="240" w:lineRule="auto"/>
      </w:pPr>
      <w:r>
        <w:separator/>
      </w:r>
    </w:p>
  </w:footnote>
  <w:footnote w:type="continuationSeparator" w:id="0">
    <w:p w:rsidR="00DC2B13" w:rsidRDefault="00DC2B13" w:rsidP="00143E8E">
      <w:pPr>
        <w:spacing w:after="0" w:line="240" w:lineRule="auto"/>
      </w:pPr>
      <w:r>
        <w:continuationSeparator/>
      </w:r>
    </w:p>
  </w:footnote>
  <w:footnote w:id="1">
    <w:p w:rsidR="00A101B9" w:rsidRDefault="00A101B9">
      <w:pPr>
        <w:pStyle w:val="FootnoteText"/>
        <w:rPr>
          <w:rStyle w:val="Hyperlink"/>
          <w:rFonts w:ascii="Arial" w:hAnsi="Arial" w:cs="Arial"/>
          <w:sz w:val="16"/>
          <w:szCs w:val="16"/>
        </w:rPr>
      </w:pPr>
      <w:r w:rsidRPr="00307F25">
        <w:rPr>
          <w:rStyle w:val="FootnoteReference"/>
          <w:sz w:val="16"/>
          <w:szCs w:val="16"/>
        </w:rPr>
        <w:footnoteRef/>
      </w:r>
      <w:r w:rsidRPr="00307F25">
        <w:rPr>
          <w:sz w:val="16"/>
          <w:szCs w:val="16"/>
        </w:rPr>
        <w:t xml:space="preserve"> </w:t>
      </w:r>
      <w:hyperlink r:id="rId1" w:anchor="izL5mUMlvUvX8x6T.99" w:history="1">
        <w:r w:rsidRPr="00307F25">
          <w:rPr>
            <w:rStyle w:val="Hyperlink"/>
            <w:rFonts w:ascii="Arial" w:hAnsi="Arial" w:cs="Arial"/>
            <w:sz w:val="16"/>
            <w:szCs w:val="16"/>
          </w:rPr>
          <w:t>https://www.shropshirestar.com/news/local-hubs/shrewsbury/2018/01/24/new-hospital-call-rejected-by-senior-health-figures/#izL5mUMlvUvX8x6T.99</w:t>
        </w:r>
      </w:hyperlink>
    </w:p>
    <w:p w:rsidR="00A101B9" w:rsidRPr="00307F25" w:rsidRDefault="00A101B9">
      <w:pPr>
        <w:pStyle w:val="FootnoteText"/>
        <w:rPr>
          <w:sz w:val="16"/>
          <w:szCs w:val="16"/>
        </w:rPr>
      </w:pPr>
    </w:p>
  </w:footnote>
  <w:footnote w:id="2">
    <w:p w:rsidR="00A101B9" w:rsidRDefault="00A101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F191C">
          <w:rPr>
            <w:rStyle w:val="Hyperlink"/>
          </w:rPr>
          <w:t>https://www.sath.nhs.uk/wp-content/uploads/2016/08/Agency-Locum-Spend-in-AE.pdf</w:t>
        </w:r>
      </w:hyperlink>
      <w:r>
        <w:t xml:space="preserve"> </w:t>
      </w:r>
    </w:p>
    <w:p w:rsidR="00A101B9" w:rsidRDefault="00A101B9">
      <w:pPr>
        <w:pStyle w:val="FootnoteText"/>
      </w:pPr>
    </w:p>
  </w:footnote>
  <w:footnote w:id="3">
    <w:p w:rsidR="00A101B9" w:rsidRDefault="00A101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4F191C">
          <w:rPr>
            <w:rStyle w:val="Hyperlink"/>
          </w:rPr>
          <w:t>https://www.northumbria.nhs.uk/about-us/our-people/our-vacancies/medical-and-dental/</w:t>
        </w:r>
      </w:hyperlink>
      <w:r>
        <w:t xml:space="preserve"> </w:t>
      </w:r>
    </w:p>
    <w:p w:rsidR="00A101B9" w:rsidRDefault="00A101B9">
      <w:pPr>
        <w:pStyle w:val="FootnoteText"/>
      </w:pPr>
    </w:p>
  </w:footnote>
  <w:footnote w:id="4">
    <w:p w:rsidR="00A101B9" w:rsidRDefault="00A101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4F191C">
          <w:rPr>
            <w:rStyle w:val="Hyperlink"/>
          </w:rPr>
          <w:t>https://www.sath.nhs.uk/wp-content/uploads/2017/11/171130-11i-Emergency-Dept-Update-Actions.pdf page 9</w:t>
        </w:r>
      </w:hyperlink>
      <w:r>
        <w:t>.</w:t>
      </w:r>
    </w:p>
    <w:p w:rsidR="00A101B9" w:rsidRDefault="00A101B9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354" w:rsidRDefault="00FA13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354" w:rsidRDefault="00FA13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354" w:rsidRDefault="00FA13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11255"/>
    <w:multiLevelType w:val="hybridMultilevel"/>
    <w:tmpl w:val="17986B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70372"/>
    <w:multiLevelType w:val="hybridMultilevel"/>
    <w:tmpl w:val="40BE1C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A1235"/>
    <w:multiLevelType w:val="hybridMultilevel"/>
    <w:tmpl w:val="510A41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708B4"/>
    <w:multiLevelType w:val="hybridMultilevel"/>
    <w:tmpl w:val="EA4050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3112F"/>
    <w:multiLevelType w:val="hybridMultilevel"/>
    <w:tmpl w:val="EEDAD4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81398"/>
    <w:multiLevelType w:val="hybridMultilevel"/>
    <w:tmpl w:val="BF48C232"/>
    <w:lvl w:ilvl="0" w:tplc="8408B8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formatting="1" w:enforcement="1" w:cryptProviderType="rsaFull" w:cryptAlgorithmClass="hash" w:cryptAlgorithmType="typeAny" w:cryptAlgorithmSid="4" w:cryptSpinCount="100000" w:hash="frYKgctJ67yP5+gr+TiKnKpdb2A=" w:salt="l2LIBS6GqRVio1s8vPYg3w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9D0"/>
    <w:rsid w:val="00000E7E"/>
    <w:rsid w:val="000100F6"/>
    <w:rsid w:val="00021F25"/>
    <w:rsid w:val="0002765B"/>
    <w:rsid w:val="000632AA"/>
    <w:rsid w:val="000B6404"/>
    <w:rsid w:val="000C7FC5"/>
    <w:rsid w:val="000F67A6"/>
    <w:rsid w:val="001259E9"/>
    <w:rsid w:val="00143E8E"/>
    <w:rsid w:val="00171B9F"/>
    <w:rsid w:val="00213D51"/>
    <w:rsid w:val="00230411"/>
    <w:rsid w:val="00232B3E"/>
    <w:rsid w:val="00250638"/>
    <w:rsid w:val="00276FF8"/>
    <w:rsid w:val="00295C98"/>
    <w:rsid w:val="002A5FF7"/>
    <w:rsid w:val="00307F25"/>
    <w:rsid w:val="00322062"/>
    <w:rsid w:val="00345852"/>
    <w:rsid w:val="00346B28"/>
    <w:rsid w:val="00354DAC"/>
    <w:rsid w:val="00360B5C"/>
    <w:rsid w:val="0037332D"/>
    <w:rsid w:val="003830A7"/>
    <w:rsid w:val="003D5BE2"/>
    <w:rsid w:val="004630D6"/>
    <w:rsid w:val="004A1A42"/>
    <w:rsid w:val="004A727C"/>
    <w:rsid w:val="0051046D"/>
    <w:rsid w:val="00511EC2"/>
    <w:rsid w:val="00572E25"/>
    <w:rsid w:val="00587BF0"/>
    <w:rsid w:val="005F3232"/>
    <w:rsid w:val="00631E76"/>
    <w:rsid w:val="00664803"/>
    <w:rsid w:val="00713120"/>
    <w:rsid w:val="00715E28"/>
    <w:rsid w:val="00754AFA"/>
    <w:rsid w:val="007655CF"/>
    <w:rsid w:val="007702A4"/>
    <w:rsid w:val="00796F1F"/>
    <w:rsid w:val="007A4BF1"/>
    <w:rsid w:val="007A7DB4"/>
    <w:rsid w:val="007D575D"/>
    <w:rsid w:val="007E64F1"/>
    <w:rsid w:val="00823BA9"/>
    <w:rsid w:val="0085241A"/>
    <w:rsid w:val="00861F51"/>
    <w:rsid w:val="008C6430"/>
    <w:rsid w:val="00907787"/>
    <w:rsid w:val="00914A88"/>
    <w:rsid w:val="0098790C"/>
    <w:rsid w:val="009E35C3"/>
    <w:rsid w:val="00A101B9"/>
    <w:rsid w:val="00A1570C"/>
    <w:rsid w:val="00A344D3"/>
    <w:rsid w:val="00AA7DC9"/>
    <w:rsid w:val="00AB77AE"/>
    <w:rsid w:val="00AE02C1"/>
    <w:rsid w:val="00B15AD6"/>
    <w:rsid w:val="00B22696"/>
    <w:rsid w:val="00B43624"/>
    <w:rsid w:val="00B47927"/>
    <w:rsid w:val="00B57593"/>
    <w:rsid w:val="00B6495E"/>
    <w:rsid w:val="00BA4C6E"/>
    <w:rsid w:val="00BB2B13"/>
    <w:rsid w:val="00BD0859"/>
    <w:rsid w:val="00C259D0"/>
    <w:rsid w:val="00C45418"/>
    <w:rsid w:val="00C53697"/>
    <w:rsid w:val="00C74337"/>
    <w:rsid w:val="00C75679"/>
    <w:rsid w:val="00CC6BB9"/>
    <w:rsid w:val="00CD49AC"/>
    <w:rsid w:val="00D01B1F"/>
    <w:rsid w:val="00D1277D"/>
    <w:rsid w:val="00D24C05"/>
    <w:rsid w:val="00D27418"/>
    <w:rsid w:val="00D30D1B"/>
    <w:rsid w:val="00D47DDF"/>
    <w:rsid w:val="00D515A3"/>
    <w:rsid w:val="00D70171"/>
    <w:rsid w:val="00DB30C0"/>
    <w:rsid w:val="00DC2B13"/>
    <w:rsid w:val="00DD1ECB"/>
    <w:rsid w:val="00E17129"/>
    <w:rsid w:val="00E43390"/>
    <w:rsid w:val="00E44BBE"/>
    <w:rsid w:val="00E907AD"/>
    <w:rsid w:val="00EA13C1"/>
    <w:rsid w:val="00EA4815"/>
    <w:rsid w:val="00EF171A"/>
    <w:rsid w:val="00F1634F"/>
    <w:rsid w:val="00F52508"/>
    <w:rsid w:val="00F63409"/>
    <w:rsid w:val="00F847D6"/>
    <w:rsid w:val="00FA1354"/>
    <w:rsid w:val="00FA3EFA"/>
    <w:rsid w:val="00FB56AD"/>
    <w:rsid w:val="00FF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E20FB4-32A2-4A22-80B8-6D809C4D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59D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3E8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3E8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3E8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1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D12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5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75D"/>
  </w:style>
  <w:style w:type="paragraph" w:styleId="Footer">
    <w:name w:val="footer"/>
    <w:basedOn w:val="Normal"/>
    <w:link w:val="FooterChar"/>
    <w:uiPriority w:val="99"/>
    <w:unhideWhenUsed/>
    <w:rsid w:val="007D5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75D"/>
  </w:style>
  <w:style w:type="paragraph" w:styleId="ListParagraph">
    <w:name w:val="List Paragraph"/>
    <w:basedOn w:val="Normal"/>
    <w:uiPriority w:val="34"/>
    <w:qFormat/>
    <w:rsid w:val="00914A8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E35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5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hsfuturefit.org/useful-documents/board-papers-and-update-reports/2014-3/17th-december-2014/347-feasibility-study/file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ath.nhs.uk/wp-content/uploads/2016/11/161129-SSP-OBC-v09-inc.-Appendices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hsfuturefit.org/useful-documents/programme-information/option-appraisal/427-140902-evaluation-panel-v4/file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ath.nhs.uk/wp-content/uploads/2016/09/140925-06-Future-Fit-Programme-Update.pdf" TargetMode="External"/><Relationship Id="rId23" Type="http://schemas.openxmlformats.org/officeDocument/2006/relationships/hyperlink" Target="http://www.nhsconfed.org/~/media/Confederation/Files/Publications/Documents/Information%20sharing%20for%20outcomes%20Alzira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nhsfuturefit.org/useful-documents/board-papers-and-update-reports/2015-3/13th-august-2016/390-150813-shortlist-update-v5-1/file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nhsfuturefit.org/useful-documents/programme-information/option-appraisal/427-140902-evaluation-panel-v4/fil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orthumbria.nhs.uk/about-us/our-people/our-vacancies/medical-and-dental/" TargetMode="External"/><Relationship Id="rId2" Type="http://schemas.openxmlformats.org/officeDocument/2006/relationships/hyperlink" Target="https://www.sath.nhs.uk/wp-content/uploads/2016/08/Agency-Locum-Spend-in-AE.pdf" TargetMode="External"/><Relationship Id="rId1" Type="http://schemas.openxmlformats.org/officeDocument/2006/relationships/hyperlink" Target="https://www.shropshirestar.com/news/local-hubs/shrewsbury/2018/01/24/new-hospital-call-rejected-by-senior-health-figures/" TargetMode="External"/><Relationship Id="rId4" Type="http://schemas.openxmlformats.org/officeDocument/2006/relationships/hyperlink" Target="https://www.sath.nhs.uk/wp-content/uploads/2017/11/171130-11i-Emergency-Dept-Update-Actions.pdf%20page%2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AEC3-B551-4E2B-85FF-0F17E6AA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Dorothy Roberts</cp:lastModifiedBy>
  <cp:revision>2</cp:revision>
  <dcterms:created xsi:type="dcterms:W3CDTF">2018-02-08T19:55:00Z</dcterms:created>
  <dcterms:modified xsi:type="dcterms:W3CDTF">2018-02-08T19:55:00Z</dcterms:modified>
</cp:coreProperties>
</file>